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000000" w:themeColor="text1"/>
          <w:szCs w:val="24"/>
        </w:rPr>
        <w:id w:val="-1944990444"/>
        <w:docPartObj>
          <w:docPartGallery w:val="Cover Pages"/>
          <w:docPartUnique/>
        </w:docPartObj>
      </w:sdtPr>
      <w:sdtEndPr>
        <w:rPr>
          <w:color w:val="auto"/>
        </w:rPr>
      </w:sdtEndPr>
      <w:sdtContent>
        <w:bookmarkStart w:id="0" w:name="_GoBack" w:displacedByCustomXml="prev"/>
        <w:p w:rsidR="00E852A4" w:rsidRPr="00EF5F9F" w:rsidRDefault="00F922AB" w:rsidP="00EF5F9F">
          <w:pPr>
            <w:spacing w:line="480" w:lineRule="auto"/>
            <w:jc w:val="right"/>
            <w:rPr>
              <w:color w:val="000000" w:themeColor="text1"/>
              <w:szCs w:val="24"/>
            </w:rPr>
          </w:pPr>
          <w:r w:rsidRPr="00EF5F9F">
            <w:rPr>
              <w:noProof/>
              <w:color w:val="E7E6E6" w:themeColor="background2"/>
              <w:szCs w:val="24"/>
            </w:rPr>
            <mc:AlternateContent>
              <mc:Choice Requires="wpg">
                <w:drawing>
                  <wp:anchor distT="0" distB="0" distL="114300" distR="114300" simplePos="0" relativeHeight="251659264" behindDoc="1" locked="0" layoutInCell="0" allowOverlap="1" wp14:anchorId="35A9A5F4" wp14:editId="48506479">
                    <wp:simplePos x="0" y="0"/>
                    <wp:positionH relativeFrom="page">
                      <wp:posOffset>-152400</wp:posOffset>
                    </wp:positionH>
                    <wp:positionV relativeFrom="page">
                      <wp:posOffset>57150</wp:posOffset>
                    </wp:positionV>
                    <wp:extent cx="7772400" cy="10058400"/>
                    <wp:effectExtent l="0" t="0" r="0" b="0"/>
                    <wp:wrapNone/>
                    <wp:docPr id="38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84" name="Rectangle 40"/>
                            <wps:cNvSpPr>
                              <a:spLocks noChangeArrowheads="1"/>
                            </wps:cNvSpPr>
                            <wps:spPr bwMode="auto">
                              <a:xfrm>
                                <a:off x="0" y="0"/>
                                <a:ext cx="12240" cy="15840"/>
                              </a:xfrm>
                              <a:prstGeom prst="rect">
                                <a:avLst/>
                              </a:prstGeom>
                              <a:solidFill>
                                <a:schemeClr val="accent4">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41"/>
                            <wps:cNvSpPr>
                              <a:spLocks noChangeArrowheads="1"/>
                            </wps:cNvSpPr>
                            <wps:spPr bwMode="auto">
                              <a:xfrm>
                                <a:off x="612" y="638"/>
                                <a:ext cx="11016" cy="14564"/>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id="Group 39" o:spid="_x0000_s1026" style="position:absolute;margin-left:-12pt;margin-top:4.5pt;width:612pt;height:11in;z-index:-251657216;mso-width-percent:1000;mso-height-percent:1000;mso-position-horizontal-relative:page;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" o:allowincell="f">
                    <v:rect id="Rectangle 40"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glRsUA&#10;AADcAAAADwAAAGRycy9kb3ducmV2LnhtbESPQWvCQBSE74X+h+UJvdWNWkOIbkIVBAtSWvXg8ZF9&#10;JsHs27C7avrv3UKhx2FmvmGW5WA6cSPnW8sKJuMEBHFldcu1guNh85qB8AFZY2eZFPyQh7J4flpi&#10;ru2dv+m2D7WIEPY5KmhC6HMpfdWQQT+2PXH0ztYZDFG6WmqH9wg3nZwmSSoNthwXGuxp3VB12V+N&#10;gvXJyTllu2076I/ZZzDp12qeKvUyGt4XIAIN4T/8195qBbPsDX7PxCMg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CVGxQAAANwAAAAPAAAAAAAAAAAAAAAAAJgCAABkcnMv&#10;ZG93bnJldi54bWxQSwUGAAAAAAQABAD1AAAAigMAAAAA&#10;" fillcolor="#bf8f00 [2407]" stroked="f"/>
                    <v:rect id="Rectangle 41"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uE8QA&#10;AADcAAAADwAAAGRycy9kb3ducmV2LnhtbESPT4vCMBTE7wt+h/AEb2viuhatRpEFQdA9+Ae8Pppn&#10;W2xeahO1fvuNsOBxmJnfMLNFaytxp8aXjjUM+goEceZMybmG42H1OQbhA7LByjFpeJKHxbzzMcPU&#10;uAfv6L4PuYgQ9ilqKEKoUyl9VpBF33c1cfTOrrEYomxyaRp8RLit5JdSibRYclwosKafgrLL/mY1&#10;YPJtrr/n4fawuSU4yVu1Gp2U1r1uu5yCCNSGd/i/vTYahuMR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bhPEAAAA3AAAAA8AAAAAAAAAAAAAAAAAmAIAAGRycy9k&#10;b3ducmV2LnhtbFBLBQYAAAAABAAEAPUAAACJAwAAAAA=&#10;" stroked="f"/>
                    <w10:wrap anchorx="page" anchory="page"/>
                  </v:group>
                </w:pict>
              </mc:Fallback>
            </mc:AlternateContent>
          </w:r>
          <w:bookmarkEnd w:id="0"/>
          <w:r w:rsidR="005C1826">
            <w:rPr>
              <w:noProof/>
              <w:color w:val="E7E6E6" w:themeColor="background2"/>
              <w:szCs w:val="24"/>
            </w:rPr>
            <w:t xml:space="preserve"> </w:t>
          </w:r>
          <w:sdt>
            <w:sdtPr>
              <w:rPr>
                <w:color w:val="000000" w:themeColor="text1"/>
                <w:szCs w:val="24"/>
              </w:rPr>
              <w:alias w:val="Date"/>
              <w:id w:val="19000712"/>
              <w:placeholder>
                <w:docPart w:val="C9607D04847A44A1A9965EA919F28783"/>
              </w:placeholder>
              <w:dataBinding w:prefixMappings="xmlns:ns0='http://schemas.microsoft.com/office/2006/coverPageProps'" w:xpath="/ns0:CoverPageProperties[1]/ns0:PublishDate[1]" w:storeItemID="{55AF091B-3C7A-41E3-B477-F2FDAA23CFDA}"/>
              <w:date w:fullDate="2018-08-08T00:00:00Z">
                <w:dateFormat w:val="M/d/yyyy"/>
                <w:lid w:val="en-US"/>
                <w:storeMappedDataAs w:val="dateTime"/>
                <w:calendar w:val="gregorian"/>
              </w:date>
            </w:sdtPr>
            <w:sdtContent>
              <w:r w:rsidR="00404900">
                <w:rPr>
                  <w:color w:val="000000" w:themeColor="text1"/>
                  <w:szCs w:val="24"/>
                </w:rPr>
                <w:t>8/8/2018</w:t>
              </w:r>
            </w:sdtContent>
          </w:sdt>
        </w:p>
        <w:tbl>
          <w:tblPr>
            <w:tblpPr w:leftFromText="187" w:rightFromText="187" w:horzAnchor="margin" w:tblpXSpec="center" w:tblpYSpec="bottom"/>
            <w:tblOverlap w:val="never"/>
            <w:tblW w:w="0" w:type="auto"/>
            <w:tblLook w:val="04A0" w:firstRow="1" w:lastRow="0" w:firstColumn="1" w:lastColumn="0" w:noHBand="0" w:noVBand="1"/>
          </w:tblPr>
          <w:tblGrid>
            <w:gridCol w:w="9576"/>
          </w:tblGrid>
          <w:tr w:rsidR="00E852A4" w:rsidRPr="00EF5F9F">
            <w:trPr>
              <w:trHeight w:val="360"/>
            </w:trPr>
            <w:tc>
              <w:tcPr>
                <w:tcW w:w="9576" w:type="dxa"/>
              </w:tcPr>
              <w:p w:rsidR="00E852A4" w:rsidRPr="00EF5F9F" w:rsidRDefault="00E852A4" w:rsidP="00722732">
                <w:pPr>
                  <w:pStyle w:val="NoSpacing"/>
                  <w:spacing w:line="480" w:lineRule="auto"/>
                  <w:jc w:val="center"/>
                  <w:rPr>
                    <w:rFonts w:ascii="Times New Roman" w:hAnsi="Times New Roman" w:cs="Times New Roman"/>
                    <w:color w:val="000000" w:themeColor="text1"/>
                    <w:sz w:val="24"/>
                    <w:szCs w:val="24"/>
                  </w:rPr>
                </w:pPr>
                <w:r w:rsidRPr="00EF5F9F">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alias w:val="Author"/>
                    <w:id w:val="19000724"/>
                    <w:showingPlcHdr/>
                    <w:dataBinding w:prefixMappings="xmlns:ns0='http://schemas.openxmlformats.org/package/2006/metadata/core-properties' xmlns:ns1='http://purl.org/dc/elements/1.1/'" w:xpath="/ns0:coreProperties[1]/ns1:creator[1]" w:storeItemID="{6C3C8BC8-F283-45AE-878A-BAB7291924A1}"/>
                    <w:text/>
                  </w:sdtPr>
                  <w:sdtContent>
                    <w:r w:rsidR="00722732">
                      <w:rPr>
                        <w:rFonts w:ascii="Times New Roman" w:hAnsi="Times New Roman" w:cs="Times New Roman"/>
                        <w:color w:val="000000" w:themeColor="text1"/>
                        <w:sz w:val="24"/>
                        <w:szCs w:val="24"/>
                      </w:rPr>
                      <w:t xml:space="preserve">     </w:t>
                    </w:r>
                  </w:sdtContent>
                </w:sdt>
              </w:p>
            </w:tc>
          </w:tr>
        </w:tbl>
        <w:p w:rsidR="00F922AB" w:rsidRPr="00EF5F9F" w:rsidRDefault="00E852A4" w:rsidP="00EF5F9F">
          <w:pPr>
            <w:overflowPunct/>
            <w:autoSpaceDE/>
            <w:autoSpaceDN/>
            <w:adjustRightInd/>
            <w:spacing w:after="160" w:line="480" w:lineRule="auto"/>
            <w:textAlignment w:val="auto"/>
            <w:rPr>
              <w:noProof/>
              <w:szCs w:val="24"/>
            </w:rPr>
          </w:pPr>
          <w:r w:rsidRPr="00EF5F9F">
            <w:rPr>
              <w:noProof/>
              <w:color w:val="E7E6E6" w:themeColor="background2"/>
              <w:szCs w:val="24"/>
            </w:rPr>
            <mc:AlternateContent>
              <mc:Choice Requires="wps">
                <w:drawing>
                  <wp:anchor distT="0" distB="0" distL="114300" distR="114300" simplePos="0" relativeHeight="251660288" behindDoc="0" locked="0" layoutInCell="0" allowOverlap="1" wp14:anchorId="4F2B3FD6" wp14:editId="493CD254">
                    <wp:simplePos x="0" y="0"/>
                    <wp:positionH relativeFrom="page">
                      <wp:posOffset>390418</wp:posOffset>
                    </wp:positionH>
                    <wp:positionV relativeFrom="page">
                      <wp:posOffset>4561726</wp:posOffset>
                    </wp:positionV>
                    <wp:extent cx="6995160" cy="939165"/>
                    <wp:effectExtent l="0" t="0" r="0" b="0"/>
                    <wp:wrapNone/>
                    <wp:docPr id="1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39165"/>
                            </a:xfrm>
                            <a:prstGeom prst="rect">
                              <a:avLst/>
                            </a:prstGeom>
                            <a:solidFill>
                              <a:srgbClr val="A5A5A5">
                                <a:alpha val="89999"/>
                              </a:srgbClr>
                            </a:solidFill>
                            <a:extLs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Mar>
                                    <w:left w:w="360" w:type="dxa"/>
                                    <w:right w:w="360" w:type="dxa"/>
                                  </w:tblCellMar>
                                  <w:tblLook w:val="04A0" w:firstRow="1" w:lastRow="0" w:firstColumn="1" w:lastColumn="0" w:noHBand="0" w:noVBand="1"/>
                                </w:tblPr>
                                <w:tblGrid>
                                  <w:gridCol w:w="4229"/>
                                  <w:gridCol w:w="6802"/>
                                </w:tblGrid>
                                <w:tr w:rsidR="001B6754" w:rsidTr="003711CB">
                                  <w:trPr>
                                    <w:trHeight w:val="1080"/>
                                  </w:trPr>
                                  <w:sdt>
                                    <w:sdtPr>
                                      <w:rPr>
                                        <w:smallCaps/>
                                        <w:sz w:val="40"/>
                                        <w:szCs w:val="40"/>
                                      </w:rPr>
                                      <w:alias w:val="Company"/>
                                      <w:id w:val="-2122213256"/>
                                      <w:showingPlcHdr/>
                                      <w:dataBinding w:prefixMappings="xmlns:ns0='http://schemas.openxmlformats.org/officeDocument/2006/extended-properties'" w:xpath="/ns0:Properties[1]/ns0:Company[1]" w:storeItemID="{6668398D-A668-4E3E-A5EB-62B293D839F1}"/>
                                      <w:text/>
                                    </w:sdtPr>
                                    <w:sdtContent>
                                      <w:tc>
                                        <w:tcPr>
                                          <w:tcW w:w="1917" w:type="pct"/>
                                          <w:shd w:val="clear" w:color="auto" w:fill="000000" w:themeFill="text1"/>
                                          <w:vAlign w:val="center"/>
                                        </w:tcPr>
                                        <w:p w:rsidR="001B6754" w:rsidRDefault="00295E29" w:rsidP="003711CB">
                                          <w:pPr>
                                            <w:pStyle w:val="NoSpacing"/>
                                            <w:rPr>
                                              <w:smallCaps/>
                                              <w:sz w:val="40"/>
                                              <w:szCs w:val="40"/>
                                            </w:rPr>
                                          </w:pPr>
                                          <w:r>
                                            <w:rPr>
                                              <w:smallCaps/>
                                              <w:sz w:val="40"/>
                                              <w:szCs w:val="40"/>
                                            </w:rPr>
                                            <w:t xml:space="preserve">     </w:t>
                                          </w:r>
                                        </w:p>
                                      </w:tc>
                                    </w:sdtContent>
                                  </w:sdt>
                                  <w:sdt>
                                    <w:sdtPr>
                                      <w:rPr>
                                        <w:smallCaps/>
                                        <w:color w:val="FFFFFF" w:themeColor="background1"/>
                                        <w:sz w:val="48"/>
                                        <w:szCs w:val="48"/>
                                      </w:rPr>
                                      <w:alias w:val="Title"/>
                                      <w:id w:val="-1973811320"/>
                                      <w:dataBinding w:prefixMappings="xmlns:ns0='http://schemas.openxmlformats.org/package/2006/metadata/core-properties' xmlns:ns1='http://purl.org/dc/elements/1.1/'" w:xpath="/ns0:coreProperties[1]/ns1:title[1]" w:storeItemID="{6C3C8BC8-F283-45AE-878A-BAB7291924A1}"/>
                                      <w:text/>
                                    </w:sdtPr>
                                    <w:sdtContent>
                                      <w:tc>
                                        <w:tcPr>
                                          <w:tcW w:w="3083" w:type="pct"/>
                                          <w:shd w:val="clear" w:color="auto" w:fill="auto"/>
                                          <w:vAlign w:val="center"/>
                                        </w:tcPr>
                                        <w:p w:rsidR="001B6754" w:rsidRDefault="001B6754" w:rsidP="00C56B8B">
                                          <w:pPr>
                                            <w:pStyle w:val="NoSpacing"/>
                                            <w:rPr>
                                              <w:smallCaps/>
                                              <w:color w:val="FFFFFF" w:themeColor="background1"/>
                                              <w:sz w:val="48"/>
                                              <w:szCs w:val="48"/>
                                            </w:rPr>
                                          </w:pPr>
                                          <w:r>
                                            <w:rPr>
                                              <w:smallCaps/>
                                              <w:color w:val="FFFFFF" w:themeColor="background1"/>
                                              <w:sz w:val="48"/>
                                              <w:szCs w:val="48"/>
                                            </w:rPr>
                                            <w:t>EXECUTIVE BUSINESS PLAN</w:t>
                                          </w:r>
                                        </w:p>
                                      </w:tc>
                                    </w:sdtContent>
                                  </w:sdt>
                                </w:tr>
                              </w:tbl>
                              <w:p w:rsidR="001B6754" w:rsidRDefault="001B6754">
                                <w:pPr>
                                  <w:pStyle w:val="NoSpacing"/>
                                  <w:spacing w:line="14" w:lineRule="exact"/>
                                </w:pPr>
                              </w:p>
                            </w:txbxContent>
                          </wps:txbx>
                          <wps:bodyPr rot="0" vert="horz" wrap="square" lIns="228600" tIns="0" rIns="228600" bIns="0" anchor="t" anchorCtr="0" upright="1">
                            <a:spAutoFit/>
                          </wps:bodyPr>
                        </wps:wsp>
                      </a:graphicData>
                    </a:graphic>
                    <wp14:sizeRelH relativeFrom="page">
                      <wp14:pctWidth>90000</wp14:pctWidth>
                    </wp14:sizeRelH>
                    <wp14:sizeRelV relativeFrom="page">
                      <wp14:pctHeight>0</wp14:pctHeight>
                    </wp14:sizeRelV>
                  </wp:anchor>
                </w:drawing>
              </mc:Choice>
              <mc:Fallback>
                <w:pict>
                  <v:rect id="Rectangle 42" o:spid="_x0000_s1026" style="position:absolute;margin-left:30.75pt;margin-top:359.2pt;width:550.8pt;height:73.95pt;z-index:251660288;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" o:allowincell="f" fillcolor="#a5a5a5" stroked="f">
                    <v:fill opacity="58853f"/>
                    <v:textbox style="mso-fit-shape-to-text:t" inset="18pt,0,18pt,0">
                      <w:txbxContent>
                        <w:tbl>
                          <w:tblPr>
                            <w:tblW w:w="5000" w:type="pct"/>
                            <w:tblCellMar>
                              <w:left w:w="360" w:type="dxa"/>
                              <w:right w:w="360" w:type="dxa"/>
                            </w:tblCellMar>
                            <w:tblLook w:val="04A0" w:firstRow="1" w:lastRow="0" w:firstColumn="1" w:lastColumn="0" w:noHBand="0" w:noVBand="1"/>
                          </w:tblPr>
                          <w:tblGrid>
                            <w:gridCol w:w="4229"/>
                            <w:gridCol w:w="6802"/>
                          </w:tblGrid>
                          <w:tr w:rsidR="001B6754" w:rsidTr="003711CB">
                            <w:trPr>
                              <w:trHeight w:val="1080"/>
                            </w:trPr>
                            <w:sdt>
                              <w:sdtPr>
                                <w:rPr>
                                  <w:smallCaps/>
                                  <w:sz w:val="40"/>
                                  <w:szCs w:val="40"/>
                                </w:rPr>
                                <w:alias w:val="Company"/>
                                <w:id w:val="-2122213256"/>
                                <w:showingPlcHdr/>
                                <w:dataBinding w:prefixMappings="xmlns:ns0='http://schemas.openxmlformats.org/officeDocument/2006/extended-properties'" w:xpath="/ns0:Properties[1]/ns0:Company[1]" w:storeItemID="{6668398D-A668-4E3E-A5EB-62B293D839F1}"/>
                                <w:text/>
                              </w:sdtPr>
                              <w:sdtContent>
                                <w:tc>
                                  <w:tcPr>
                                    <w:tcW w:w="1917" w:type="pct"/>
                                    <w:shd w:val="clear" w:color="auto" w:fill="000000" w:themeFill="text1"/>
                                    <w:vAlign w:val="center"/>
                                  </w:tcPr>
                                  <w:p w:rsidR="001B6754" w:rsidRDefault="00295E29" w:rsidP="003711CB">
                                    <w:pPr>
                                      <w:pStyle w:val="NoSpacing"/>
                                      <w:rPr>
                                        <w:smallCaps/>
                                        <w:sz w:val="40"/>
                                        <w:szCs w:val="40"/>
                                      </w:rPr>
                                    </w:pPr>
                                    <w:r>
                                      <w:rPr>
                                        <w:smallCaps/>
                                        <w:sz w:val="40"/>
                                        <w:szCs w:val="40"/>
                                      </w:rPr>
                                      <w:t xml:space="preserve">     </w:t>
                                    </w:r>
                                  </w:p>
                                </w:tc>
                              </w:sdtContent>
                            </w:sdt>
                            <w:sdt>
                              <w:sdtPr>
                                <w:rPr>
                                  <w:smallCaps/>
                                  <w:color w:val="FFFFFF" w:themeColor="background1"/>
                                  <w:sz w:val="48"/>
                                  <w:szCs w:val="48"/>
                                </w:rPr>
                                <w:alias w:val="Title"/>
                                <w:id w:val="-1973811320"/>
                                <w:dataBinding w:prefixMappings="xmlns:ns0='http://schemas.openxmlformats.org/package/2006/metadata/core-properties' xmlns:ns1='http://purl.org/dc/elements/1.1/'" w:xpath="/ns0:coreProperties[1]/ns1:title[1]" w:storeItemID="{6C3C8BC8-F283-45AE-878A-BAB7291924A1}"/>
                                <w:text/>
                              </w:sdtPr>
                              <w:sdtContent>
                                <w:tc>
                                  <w:tcPr>
                                    <w:tcW w:w="3083" w:type="pct"/>
                                    <w:shd w:val="clear" w:color="auto" w:fill="auto"/>
                                    <w:vAlign w:val="center"/>
                                  </w:tcPr>
                                  <w:p w:rsidR="001B6754" w:rsidRDefault="001B6754" w:rsidP="00C56B8B">
                                    <w:pPr>
                                      <w:pStyle w:val="NoSpacing"/>
                                      <w:rPr>
                                        <w:smallCaps/>
                                        <w:color w:val="FFFFFF" w:themeColor="background1"/>
                                        <w:sz w:val="48"/>
                                        <w:szCs w:val="48"/>
                                      </w:rPr>
                                    </w:pPr>
                                    <w:r>
                                      <w:rPr>
                                        <w:smallCaps/>
                                        <w:color w:val="FFFFFF" w:themeColor="background1"/>
                                        <w:sz w:val="48"/>
                                        <w:szCs w:val="48"/>
                                      </w:rPr>
                                      <w:t>EXECUTIVE BUSINESS PLAN</w:t>
                                    </w:r>
                                  </w:p>
                                </w:tc>
                              </w:sdtContent>
                            </w:sdt>
                          </w:tr>
                        </w:tbl>
                        <w:p w:rsidR="001B6754" w:rsidRDefault="001B6754">
                          <w:pPr>
                            <w:pStyle w:val="NoSpacing"/>
                            <w:spacing w:line="14" w:lineRule="exact"/>
                          </w:pPr>
                        </w:p>
                      </w:txbxContent>
                    </v:textbox>
                    <w10:wrap anchorx="page" anchory="page"/>
                  </v:rect>
                </w:pict>
              </mc:Fallback>
            </mc:AlternateContent>
          </w: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3711CB" w:rsidP="00EF5F9F">
          <w:pPr>
            <w:overflowPunct/>
            <w:autoSpaceDE/>
            <w:autoSpaceDN/>
            <w:adjustRightInd/>
            <w:spacing w:after="160" w:line="480" w:lineRule="auto"/>
            <w:textAlignment w:val="auto"/>
            <w:rPr>
              <w:noProof/>
              <w:szCs w:val="24"/>
            </w:rPr>
          </w:pPr>
          <w:r w:rsidRPr="00EF5F9F">
            <w:rPr>
              <w:noProof/>
              <w:szCs w:val="24"/>
            </w:rPr>
            <w:drawing>
              <wp:anchor distT="0" distB="0" distL="114300" distR="114300" simplePos="0" relativeHeight="251661312" behindDoc="1" locked="0" layoutInCell="1" allowOverlap="1" wp14:anchorId="3D5DB556" wp14:editId="4F026F65">
                <wp:simplePos x="0" y="0"/>
                <wp:positionH relativeFrom="column">
                  <wp:posOffset>0</wp:posOffset>
                </wp:positionH>
                <wp:positionV relativeFrom="paragraph">
                  <wp:posOffset>-1905</wp:posOffset>
                </wp:positionV>
                <wp:extent cx="5772150" cy="3467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772150" cy="3467100"/>
                        </a:xfrm>
                        <a:prstGeom prst="rect">
                          <a:avLst/>
                        </a:prstGeom>
                      </pic:spPr>
                    </pic:pic>
                  </a:graphicData>
                </a:graphic>
                <wp14:sizeRelH relativeFrom="page">
                  <wp14:pctWidth>0</wp14:pctWidth>
                </wp14:sizeRelH>
                <wp14:sizeRelV relativeFrom="page">
                  <wp14:pctHeight>0</wp14:pctHeight>
                </wp14:sizeRelV>
              </wp:anchor>
            </w:drawing>
          </w: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F922AB" w:rsidRPr="00EF5F9F" w:rsidRDefault="00F922AB" w:rsidP="00EF5F9F">
          <w:pPr>
            <w:overflowPunct/>
            <w:autoSpaceDE/>
            <w:autoSpaceDN/>
            <w:adjustRightInd/>
            <w:spacing w:after="160" w:line="480" w:lineRule="auto"/>
            <w:textAlignment w:val="auto"/>
            <w:rPr>
              <w:noProof/>
              <w:szCs w:val="24"/>
            </w:rPr>
          </w:pPr>
        </w:p>
        <w:p w:rsidR="00E852A4" w:rsidRPr="00EF5F9F" w:rsidRDefault="00404900" w:rsidP="00EF5F9F">
          <w:pPr>
            <w:overflowPunct/>
            <w:autoSpaceDE/>
            <w:autoSpaceDN/>
            <w:adjustRightInd/>
            <w:spacing w:after="160" w:line="480" w:lineRule="auto"/>
            <w:textAlignment w:val="auto"/>
            <w:rPr>
              <w:szCs w:val="24"/>
            </w:rPr>
          </w:pPr>
          <w:r>
            <w:rPr>
              <w:noProof/>
              <w:szCs w:val="24"/>
            </w:rPr>
            <mc:AlternateContent>
              <mc:Choice Requires="wps">
                <w:drawing>
                  <wp:anchor distT="0" distB="0" distL="114300" distR="114300" simplePos="0" relativeHeight="251662336" behindDoc="1" locked="0" layoutInCell="1" allowOverlap="1" wp14:anchorId="2B7856A6" wp14:editId="42A0F9CB">
                    <wp:simplePos x="0" y="0"/>
                    <wp:positionH relativeFrom="column">
                      <wp:posOffset>1333500</wp:posOffset>
                    </wp:positionH>
                    <wp:positionV relativeFrom="paragraph">
                      <wp:posOffset>910590</wp:posOffset>
                    </wp:positionV>
                    <wp:extent cx="3600450" cy="22764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3600450" cy="2276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B6754" w:rsidRDefault="001B6754">
                                <w:r>
                                  <w:t>NAME:</w:t>
                                </w:r>
                              </w:p>
                              <w:p w:rsidR="001B6754" w:rsidRDefault="001B6754"/>
                              <w:p w:rsidR="001B6754" w:rsidRDefault="001B6754"/>
                              <w:p w:rsidR="001B6754" w:rsidRDefault="001B6754"/>
                              <w:p w:rsidR="001B6754" w:rsidRDefault="001B6754"/>
                              <w:p w:rsidR="001B6754" w:rsidRDefault="001B6754">
                                <w:r>
                                  <w:t>INSTITITUTION:</w:t>
                                </w:r>
                              </w:p>
                              <w:p w:rsidR="001B6754" w:rsidRDefault="001B6754"/>
                              <w:p w:rsidR="001B6754" w:rsidRDefault="001B6754"/>
                              <w:p w:rsidR="001B6754" w:rsidRDefault="001B6754"/>
                              <w:p w:rsidR="001B6754" w:rsidRDefault="001B67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7" type="#_x0000_t202" style="position:absolute;margin-left:105pt;margin-top:71.7pt;width:283.5pt;height:17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" fillcolor="white [3201]" strokeweight=".5pt">
                    <v:textbox>
                      <w:txbxContent>
                        <w:p w:rsidR="001B6754" w:rsidRDefault="001B6754">
                          <w:r>
                            <w:t>NAME:</w:t>
                          </w:r>
                        </w:p>
                        <w:p w:rsidR="001B6754" w:rsidRDefault="001B6754"/>
                        <w:p w:rsidR="001B6754" w:rsidRDefault="001B6754"/>
                        <w:p w:rsidR="001B6754" w:rsidRDefault="001B6754"/>
                        <w:p w:rsidR="001B6754" w:rsidRDefault="001B6754"/>
                        <w:p w:rsidR="001B6754" w:rsidRDefault="001B6754">
                          <w:r>
                            <w:t>INSTITITUTION:</w:t>
                          </w:r>
                        </w:p>
                        <w:p w:rsidR="001B6754" w:rsidRDefault="001B6754"/>
                        <w:p w:rsidR="001B6754" w:rsidRDefault="001B6754"/>
                        <w:p w:rsidR="001B6754" w:rsidRDefault="001B6754"/>
                        <w:p w:rsidR="001B6754" w:rsidRDefault="001B6754"/>
                      </w:txbxContent>
                    </v:textbox>
                  </v:shape>
                </w:pict>
              </mc:Fallback>
            </mc:AlternateContent>
          </w:r>
          <w:r w:rsidR="00E852A4" w:rsidRPr="00EF5F9F">
            <w:rPr>
              <w:szCs w:val="24"/>
            </w:rPr>
            <w:br w:type="page"/>
          </w:r>
        </w:p>
      </w:sdtContent>
    </w:sdt>
    <w:p w:rsidR="00726124" w:rsidRPr="00722732" w:rsidRDefault="00705D0D" w:rsidP="00EF5F9F">
      <w:pPr>
        <w:tabs>
          <w:tab w:val="left" w:pos="-720"/>
        </w:tabs>
        <w:suppressAutoHyphens/>
        <w:overflowPunct/>
        <w:autoSpaceDE/>
        <w:autoSpaceDN/>
        <w:adjustRightInd/>
        <w:spacing w:line="480" w:lineRule="auto"/>
        <w:jc w:val="center"/>
        <w:textAlignment w:val="auto"/>
        <w:rPr>
          <w:b/>
          <w:spacing w:val="-2"/>
          <w:szCs w:val="24"/>
          <w:lang w:val="en-GB"/>
        </w:rPr>
      </w:pPr>
      <w:r w:rsidRPr="00722732">
        <w:rPr>
          <w:b/>
          <w:spacing w:val="-2"/>
          <w:szCs w:val="24"/>
          <w:lang w:val="en-GB"/>
        </w:rPr>
        <w:lastRenderedPageBreak/>
        <w:t>TABLE OF CONTENT</w:t>
      </w:r>
    </w:p>
    <w:sdt>
      <w:sdtPr>
        <w:rPr>
          <w:rFonts w:ascii="Times New Roman" w:eastAsia="Times New Roman" w:hAnsi="Times New Roman" w:cs="Times New Roman"/>
          <w:b w:val="0"/>
          <w:bCs w:val="0"/>
          <w:color w:val="auto"/>
          <w:sz w:val="24"/>
          <w:szCs w:val="20"/>
          <w:lang w:eastAsia="en-US"/>
        </w:rPr>
        <w:id w:val="-1327428739"/>
        <w:docPartObj>
          <w:docPartGallery w:val="Table of Contents"/>
          <w:docPartUnique/>
        </w:docPartObj>
      </w:sdtPr>
      <w:sdtEndPr>
        <w:rPr>
          <w:noProof/>
        </w:rPr>
      </w:sdtEndPr>
      <w:sdtContent>
        <w:p w:rsidR="00C07AC1" w:rsidRDefault="00C07AC1">
          <w:pPr>
            <w:pStyle w:val="TOCHeading"/>
          </w:pPr>
          <w:r>
            <w:t>Table of Contents</w:t>
          </w:r>
        </w:p>
        <w:p w:rsidR="000A65D0" w:rsidRDefault="00C07AC1">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21372925" w:history="1">
            <w:r w:rsidR="000A65D0" w:rsidRPr="003D7B7D">
              <w:rPr>
                <w:rStyle w:val="Hyperlink"/>
                <w:rFonts w:eastAsiaTheme="majorEastAsia"/>
                <w:noProof/>
                <w:lang w:val="en-GB"/>
              </w:rPr>
              <w:t>EXECUTIVE SUMMARY</w:t>
            </w:r>
            <w:r w:rsidR="000A65D0">
              <w:rPr>
                <w:noProof/>
                <w:webHidden/>
              </w:rPr>
              <w:tab/>
            </w:r>
            <w:r w:rsidR="000A65D0">
              <w:rPr>
                <w:noProof/>
                <w:webHidden/>
              </w:rPr>
              <w:fldChar w:fldCharType="begin"/>
            </w:r>
            <w:r w:rsidR="000A65D0">
              <w:rPr>
                <w:noProof/>
                <w:webHidden/>
              </w:rPr>
              <w:instrText xml:space="preserve"> PAGEREF _Toc521372925 \h </w:instrText>
            </w:r>
            <w:r w:rsidR="000A65D0">
              <w:rPr>
                <w:noProof/>
                <w:webHidden/>
              </w:rPr>
            </w:r>
            <w:r w:rsidR="000A65D0">
              <w:rPr>
                <w:noProof/>
                <w:webHidden/>
              </w:rPr>
              <w:fldChar w:fldCharType="separate"/>
            </w:r>
            <w:r w:rsidR="000A65D0">
              <w:rPr>
                <w:noProof/>
                <w:webHidden/>
              </w:rPr>
              <w:t>3</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26" w:history="1">
            <w:r w:rsidR="000A65D0" w:rsidRPr="003D7B7D">
              <w:rPr>
                <w:rStyle w:val="Hyperlink"/>
                <w:rFonts w:eastAsiaTheme="majorEastAsia"/>
                <w:noProof/>
                <w:lang w:val="en-GB"/>
              </w:rPr>
              <w:t>SECTION A: PRODUCT PRICING STRATEGY</w:t>
            </w:r>
            <w:r w:rsidR="000A65D0">
              <w:rPr>
                <w:noProof/>
                <w:webHidden/>
              </w:rPr>
              <w:tab/>
            </w:r>
            <w:r w:rsidR="000A65D0">
              <w:rPr>
                <w:noProof/>
                <w:webHidden/>
              </w:rPr>
              <w:fldChar w:fldCharType="begin"/>
            </w:r>
            <w:r w:rsidR="000A65D0">
              <w:rPr>
                <w:noProof/>
                <w:webHidden/>
              </w:rPr>
              <w:instrText xml:space="preserve"> PAGEREF _Toc521372926 \h </w:instrText>
            </w:r>
            <w:r w:rsidR="000A65D0">
              <w:rPr>
                <w:noProof/>
                <w:webHidden/>
              </w:rPr>
            </w:r>
            <w:r w:rsidR="000A65D0">
              <w:rPr>
                <w:noProof/>
                <w:webHidden/>
              </w:rPr>
              <w:fldChar w:fldCharType="separate"/>
            </w:r>
            <w:r w:rsidR="000A65D0">
              <w:rPr>
                <w:noProof/>
                <w:webHidden/>
              </w:rPr>
              <w:t>4</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27" w:history="1">
            <w:r w:rsidR="000A65D0" w:rsidRPr="003D7B7D">
              <w:rPr>
                <w:rStyle w:val="Hyperlink"/>
                <w:rFonts w:eastAsiaTheme="majorEastAsia"/>
                <w:noProof/>
                <w:lang w:val="en-GB"/>
              </w:rPr>
              <w:t>Brief History of the Company</w:t>
            </w:r>
            <w:r w:rsidR="000A65D0">
              <w:rPr>
                <w:noProof/>
                <w:webHidden/>
              </w:rPr>
              <w:tab/>
            </w:r>
            <w:r w:rsidR="000A65D0">
              <w:rPr>
                <w:noProof/>
                <w:webHidden/>
              </w:rPr>
              <w:fldChar w:fldCharType="begin"/>
            </w:r>
            <w:r w:rsidR="000A65D0">
              <w:rPr>
                <w:noProof/>
                <w:webHidden/>
              </w:rPr>
              <w:instrText xml:space="preserve"> PAGEREF _Toc521372927 \h </w:instrText>
            </w:r>
            <w:r w:rsidR="000A65D0">
              <w:rPr>
                <w:noProof/>
                <w:webHidden/>
              </w:rPr>
            </w:r>
            <w:r w:rsidR="000A65D0">
              <w:rPr>
                <w:noProof/>
                <w:webHidden/>
              </w:rPr>
              <w:fldChar w:fldCharType="separate"/>
            </w:r>
            <w:r w:rsidR="000A65D0">
              <w:rPr>
                <w:noProof/>
                <w:webHidden/>
              </w:rPr>
              <w:t>4</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28" w:history="1">
            <w:r w:rsidR="000A65D0" w:rsidRPr="003D7B7D">
              <w:rPr>
                <w:rStyle w:val="Hyperlink"/>
                <w:rFonts w:eastAsiaTheme="majorEastAsia"/>
                <w:noProof/>
                <w:lang w:val="en-GB"/>
              </w:rPr>
              <w:t>Product Description</w:t>
            </w:r>
            <w:r w:rsidR="000A65D0">
              <w:rPr>
                <w:noProof/>
                <w:webHidden/>
              </w:rPr>
              <w:tab/>
            </w:r>
            <w:r w:rsidR="000A65D0">
              <w:rPr>
                <w:noProof/>
                <w:webHidden/>
              </w:rPr>
              <w:fldChar w:fldCharType="begin"/>
            </w:r>
            <w:r w:rsidR="000A65D0">
              <w:rPr>
                <w:noProof/>
                <w:webHidden/>
              </w:rPr>
              <w:instrText xml:space="preserve"> PAGEREF _Toc521372928 \h </w:instrText>
            </w:r>
            <w:r w:rsidR="000A65D0">
              <w:rPr>
                <w:noProof/>
                <w:webHidden/>
              </w:rPr>
            </w:r>
            <w:r w:rsidR="000A65D0">
              <w:rPr>
                <w:noProof/>
                <w:webHidden/>
              </w:rPr>
              <w:fldChar w:fldCharType="separate"/>
            </w:r>
            <w:r w:rsidR="000A65D0">
              <w:rPr>
                <w:noProof/>
                <w:webHidden/>
              </w:rPr>
              <w:t>5</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34" w:history="1">
            <w:r w:rsidR="000A65D0" w:rsidRPr="003D7B7D">
              <w:rPr>
                <w:rStyle w:val="Hyperlink"/>
                <w:rFonts w:eastAsiaTheme="majorEastAsia"/>
                <w:noProof/>
                <w:lang w:val="en-GB"/>
              </w:rPr>
              <w:t>SECTION B: INDUSTRY ANALYSIS, MARKET, AND TARGET CONSUMER</w:t>
            </w:r>
            <w:r w:rsidR="000A65D0">
              <w:rPr>
                <w:noProof/>
                <w:webHidden/>
              </w:rPr>
              <w:tab/>
            </w:r>
            <w:r w:rsidR="000A65D0">
              <w:rPr>
                <w:noProof/>
                <w:webHidden/>
              </w:rPr>
              <w:fldChar w:fldCharType="begin"/>
            </w:r>
            <w:r w:rsidR="000A65D0">
              <w:rPr>
                <w:noProof/>
                <w:webHidden/>
              </w:rPr>
              <w:instrText xml:space="preserve"> PAGEREF _Toc521372934 \h </w:instrText>
            </w:r>
            <w:r w:rsidR="000A65D0">
              <w:rPr>
                <w:noProof/>
                <w:webHidden/>
              </w:rPr>
            </w:r>
            <w:r w:rsidR="000A65D0">
              <w:rPr>
                <w:noProof/>
                <w:webHidden/>
              </w:rPr>
              <w:fldChar w:fldCharType="separate"/>
            </w:r>
            <w:r w:rsidR="000A65D0">
              <w:rPr>
                <w:noProof/>
                <w:webHidden/>
              </w:rPr>
              <w:t>8</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35" w:history="1">
            <w:r w:rsidR="000A65D0" w:rsidRPr="003D7B7D">
              <w:rPr>
                <w:rStyle w:val="Hyperlink"/>
                <w:rFonts w:eastAsiaTheme="majorEastAsia"/>
                <w:noProof/>
                <w:lang w:val="en-GB"/>
              </w:rPr>
              <w:t>Industry Overview</w:t>
            </w:r>
            <w:r w:rsidR="000A65D0">
              <w:rPr>
                <w:noProof/>
                <w:webHidden/>
              </w:rPr>
              <w:tab/>
            </w:r>
            <w:r w:rsidR="000A65D0">
              <w:rPr>
                <w:noProof/>
                <w:webHidden/>
              </w:rPr>
              <w:fldChar w:fldCharType="begin"/>
            </w:r>
            <w:r w:rsidR="000A65D0">
              <w:rPr>
                <w:noProof/>
                <w:webHidden/>
              </w:rPr>
              <w:instrText xml:space="preserve"> PAGEREF _Toc521372935 \h </w:instrText>
            </w:r>
            <w:r w:rsidR="000A65D0">
              <w:rPr>
                <w:noProof/>
                <w:webHidden/>
              </w:rPr>
            </w:r>
            <w:r w:rsidR="000A65D0">
              <w:rPr>
                <w:noProof/>
                <w:webHidden/>
              </w:rPr>
              <w:fldChar w:fldCharType="separate"/>
            </w:r>
            <w:r w:rsidR="000A65D0">
              <w:rPr>
                <w:noProof/>
                <w:webHidden/>
              </w:rPr>
              <w:t>8</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36" w:history="1">
            <w:r w:rsidR="000A65D0" w:rsidRPr="003D7B7D">
              <w:rPr>
                <w:rStyle w:val="Hyperlink"/>
                <w:rFonts w:eastAsiaTheme="majorEastAsia"/>
                <w:noProof/>
                <w:lang w:val="en-GB"/>
              </w:rPr>
              <w:t>Market Potential</w:t>
            </w:r>
            <w:r w:rsidR="000A65D0">
              <w:rPr>
                <w:noProof/>
                <w:webHidden/>
              </w:rPr>
              <w:tab/>
            </w:r>
            <w:r w:rsidR="000A65D0">
              <w:rPr>
                <w:noProof/>
                <w:webHidden/>
              </w:rPr>
              <w:fldChar w:fldCharType="begin"/>
            </w:r>
            <w:r w:rsidR="000A65D0">
              <w:rPr>
                <w:noProof/>
                <w:webHidden/>
              </w:rPr>
              <w:instrText xml:space="preserve"> PAGEREF _Toc521372936 \h </w:instrText>
            </w:r>
            <w:r w:rsidR="000A65D0">
              <w:rPr>
                <w:noProof/>
                <w:webHidden/>
              </w:rPr>
            </w:r>
            <w:r w:rsidR="000A65D0">
              <w:rPr>
                <w:noProof/>
                <w:webHidden/>
              </w:rPr>
              <w:fldChar w:fldCharType="separate"/>
            </w:r>
            <w:r w:rsidR="000A65D0">
              <w:rPr>
                <w:noProof/>
                <w:webHidden/>
              </w:rPr>
              <w:t>9</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37" w:history="1">
            <w:r w:rsidR="000A65D0" w:rsidRPr="003D7B7D">
              <w:rPr>
                <w:rStyle w:val="Hyperlink"/>
                <w:rFonts w:eastAsiaTheme="majorEastAsia"/>
                <w:noProof/>
                <w:lang w:val="en-GB"/>
              </w:rPr>
              <w:t>Target Consumer and Segmentation</w:t>
            </w:r>
            <w:r w:rsidR="000A65D0">
              <w:rPr>
                <w:noProof/>
                <w:webHidden/>
              </w:rPr>
              <w:tab/>
            </w:r>
            <w:r w:rsidR="000A65D0">
              <w:rPr>
                <w:noProof/>
                <w:webHidden/>
              </w:rPr>
              <w:fldChar w:fldCharType="begin"/>
            </w:r>
            <w:r w:rsidR="000A65D0">
              <w:rPr>
                <w:noProof/>
                <w:webHidden/>
              </w:rPr>
              <w:instrText xml:space="preserve"> PAGEREF _Toc521372937 \h </w:instrText>
            </w:r>
            <w:r w:rsidR="000A65D0">
              <w:rPr>
                <w:noProof/>
                <w:webHidden/>
              </w:rPr>
            </w:r>
            <w:r w:rsidR="000A65D0">
              <w:rPr>
                <w:noProof/>
                <w:webHidden/>
              </w:rPr>
              <w:fldChar w:fldCharType="separate"/>
            </w:r>
            <w:r w:rsidR="000A65D0">
              <w:rPr>
                <w:noProof/>
                <w:webHidden/>
              </w:rPr>
              <w:t>10</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41" w:history="1">
            <w:r w:rsidR="000A65D0" w:rsidRPr="003D7B7D">
              <w:rPr>
                <w:rStyle w:val="Hyperlink"/>
                <w:rFonts w:eastAsiaTheme="majorEastAsia"/>
                <w:noProof/>
                <w:lang w:val="en-GB"/>
              </w:rPr>
              <w:t>SECTION C: COMPETITION ANALYSIS</w:t>
            </w:r>
            <w:r w:rsidR="000A65D0">
              <w:rPr>
                <w:noProof/>
                <w:webHidden/>
              </w:rPr>
              <w:tab/>
            </w:r>
            <w:r w:rsidR="000A65D0">
              <w:rPr>
                <w:noProof/>
                <w:webHidden/>
              </w:rPr>
              <w:fldChar w:fldCharType="begin"/>
            </w:r>
            <w:r w:rsidR="000A65D0">
              <w:rPr>
                <w:noProof/>
                <w:webHidden/>
              </w:rPr>
              <w:instrText xml:space="preserve"> PAGEREF _Toc521372941 \h </w:instrText>
            </w:r>
            <w:r w:rsidR="000A65D0">
              <w:rPr>
                <w:noProof/>
                <w:webHidden/>
              </w:rPr>
            </w:r>
            <w:r w:rsidR="000A65D0">
              <w:rPr>
                <w:noProof/>
                <w:webHidden/>
              </w:rPr>
              <w:fldChar w:fldCharType="separate"/>
            </w:r>
            <w:r w:rsidR="000A65D0">
              <w:rPr>
                <w:noProof/>
                <w:webHidden/>
              </w:rPr>
              <w:t>16</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42" w:history="1">
            <w:r w:rsidR="000A65D0" w:rsidRPr="003D7B7D">
              <w:rPr>
                <w:rStyle w:val="Hyperlink"/>
                <w:rFonts w:eastAsiaTheme="majorEastAsia"/>
                <w:noProof/>
              </w:rPr>
              <w:t>Competitors’ Profile</w:t>
            </w:r>
            <w:r w:rsidR="000A65D0">
              <w:rPr>
                <w:noProof/>
                <w:webHidden/>
              </w:rPr>
              <w:tab/>
            </w:r>
            <w:r w:rsidR="000A65D0">
              <w:rPr>
                <w:noProof/>
                <w:webHidden/>
              </w:rPr>
              <w:fldChar w:fldCharType="begin"/>
            </w:r>
            <w:r w:rsidR="000A65D0">
              <w:rPr>
                <w:noProof/>
                <w:webHidden/>
              </w:rPr>
              <w:instrText xml:space="preserve"> PAGEREF _Toc521372942 \h </w:instrText>
            </w:r>
            <w:r w:rsidR="000A65D0">
              <w:rPr>
                <w:noProof/>
                <w:webHidden/>
              </w:rPr>
            </w:r>
            <w:r w:rsidR="000A65D0">
              <w:rPr>
                <w:noProof/>
                <w:webHidden/>
              </w:rPr>
              <w:fldChar w:fldCharType="separate"/>
            </w:r>
            <w:r w:rsidR="000A65D0">
              <w:rPr>
                <w:noProof/>
                <w:webHidden/>
              </w:rPr>
              <w:t>16</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46" w:history="1">
            <w:r w:rsidR="000A65D0" w:rsidRPr="003D7B7D">
              <w:rPr>
                <w:rStyle w:val="Hyperlink"/>
                <w:rFonts w:eastAsiaTheme="majorEastAsia"/>
                <w:noProof/>
              </w:rPr>
              <w:t>Market Gaps</w:t>
            </w:r>
            <w:r w:rsidR="000A65D0">
              <w:rPr>
                <w:noProof/>
                <w:webHidden/>
              </w:rPr>
              <w:tab/>
            </w:r>
            <w:r w:rsidR="000A65D0">
              <w:rPr>
                <w:noProof/>
                <w:webHidden/>
              </w:rPr>
              <w:fldChar w:fldCharType="begin"/>
            </w:r>
            <w:r w:rsidR="000A65D0">
              <w:rPr>
                <w:noProof/>
                <w:webHidden/>
              </w:rPr>
              <w:instrText xml:space="preserve"> PAGEREF _Toc521372946 \h </w:instrText>
            </w:r>
            <w:r w:rsidR="000A65D0">
              <w:rPr>
                <w:noProof/>
                <w:webHidden/>
              </w:rPr>
            </w:r>
            <w:r w:rsidR="000A65D0">
              <w:rPr>
                <w:noProof/>
                <w:webHidden/>
              </w:rPr>
              <w:fldChar w:fldCharType="separate"/>
            </w:r>
            <w:r w:rsidR="000A65D0">
              <w:rPr>
                <w:noProof/>
                <w:webHidden/>
              </w:rPr>
              <w:t>19</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47" w:history="1">
            <w:r w:rsidR="000A65D0" w:rsidRPr="003D7B7D">
              <w:rPr>
                <w:rStyle w:val="Hyperlink"/>
                <w:rFonts w:eastAsiaTheme="majorEastAsia"/>
                <w:noProof/>
                <w:lang w:val="en-GB"/>
              </w:rPr>
              <w:t>SECTION D: PROMOTION PLAN</w:t>
            </w:r>
            <w:r w:rsidR="000A65D0">
              <w:rPr>
                <w:noProof/>
                <w:webHidden/>
              </w:rPr>
              <w:tab/>
            </w:r>
            <w:r w:rsidR="000A65D0">
              <w:rPr>
                <w:noProof/>
                <w:webHidden/>
              </w:rPr>
              <w:fldChar w:fldCharType="begin"/>
            </w:r>
            <w:r w:rsidR="000A65D0">
              <w:rPr>
                <w:noProof/>
                <w:webHidden/>
              </w:rPr>
              <w:instrText xml:space="preserve"> PAGEREF _Toc521372947 \h </w:instrText>
            </w:r>
            <w:r w:rsidR="000A65D0">
              <w:rPr>
                <w:noProof/>
                <w:webHidden/>
              </w:rPr>
            </w:r>
            <w:r w:rsidR="000A65D0">
              <w:rPr>
                <w:noProof/>
                <w:webHidden/>
              </w:rPr>
              <w:fldChar w:fldCharType="separate"/>
            </w:r>
            <w:r w:rsidR="000A65D0">
              <w:rPr>
                <w:noProof/>
                <w:webHidden/>
              </w:rPr>
              <w:t>19</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48" w:history="1">
            <w:r w:rsidR="000A65D0" w:rsidRPr="003D7B7D">
              <w:rPr>
                <w:rStyle w:val="Hyperlink"/>
                <w:rFonts w:eastAsiaTheme="majorEastAsia"/>
                <w:noProof/>
                <w:lang w:val="en-GB"/>
              </w:rPr>
              <w:t>Objectives</w:t>
            </w:r>
            <w:r w:rsidR="000A65D0">
              <w:rPr>
                <w:noProof/>
                <w:webHidden/>
              </w:rPr>
              <w:tab/>
            </w:r>
            <w:r w:rsidR="000A65D0">
              <w:rPr>
                <w:noProof/>
                <w:webHidden/>
              </w:rPr>
              <w:fldChar w:fldCharType="begin"/>
            </w:r>
            <w:r w:rsidR="000A65D0">
              <w:rPr>
                <w:noProof/>
                <w:webHidden/>
              </w:rPr>
              <w:instrText xml:space="preserve"> PAGEREF _Toc521372948 \h </w:instrText>
            </w:r>
            <w:r w:rsidR="000A65D0">
              <w:rPr>
                <w:noProof/>
                <w:webHidden/>
              </w:rPr>
            </w:r>
            <w:r w:rsidR="000A65D0">
              <w:rPr>
                <w:noProof/>
                <w:webHidden/>
              </w:rPr>
              <w:fldChar w:fldCharType="separate"/>
            </w:r>
            <w:r w:rsidR="000A65D0">
              <w:rPr>
                <w:noProof/>
                <w:webHidden/>
              </w:rPr>
              <w:t>19</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49" w:history="1">
            <w:r w:rsidR="000A65D0" w:rsidRPr="003D7B7D">
              <w:rPr>
                <w:rStyle w:val="Hyperlink"/>
                <w:rFonts w:eastAsiaTheme="majorEastAsia"/>
                <w:noProof/>
                <w:lang w:val="en-GB"/>
              </w:rPr>
              <w:t>Promotion Mix</w:t>
            </w:r>
            <w:r w:rsidR="000A65D0">
              <w:rPr>
                <w:noProof/>
                <w:webHidden/>
              </w:rPr>
              <w:tab/>
            </w:r>
            <w:r w:rsidR="000A65D0">
              <w:rPr>
                <w:noProof/>
                <w:webHidden/>
              </w:rPr>
              <w:fldChar w:fldCharType="begin"/>
            </w:r>
            <w:r w:rsidR="000A65D0">
              <w:rPr>
                <w:noProof/>
                <w:webHidden/>
              </w:rPr>
              <w:instrText xml:space="preserve"> PAGEREF _Toc521372949 \h </w:instrText>
            </w:r>
            <w:r w:rsidR="000A65D0">
              <w:rPr>
                <w:noProof/>
                <w:webHidden/>
              </w:rPr>
            </w:r>
            <w:r w:rsidR="000A65D0">
              <w:rPr>
                <w:noProof/>
                <w:webHidden/>
              </w:rPr>
              <w:fldChar w:fldCharType="separate"/>
            </w:r>
            <w:r w:rsidR="000A65D0">
              <w:rPr>
                <w:noProof/>
                <w:webHidden/>
              </w:rPr>
              <w:t>20</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50" w:history="1">
            <w:r w:rsidR="000A65D0" w:rsidRPr="003D7B7D">
              <w:rPr>
                <w:rStyle w:val="Hyperlink"/>
                <w:rFonts w:eastAsiaTheme="majorEastAsia"/>
                <w:noProof/>
                <w:lang w:val="en-GB"/>
              </w:rPr>
              <w:t>Flow of Information</w:t>
            </w:r>
            <w:r w:rsidR="000A65D0">
              <w:rPr>
                <w:noProof/>
                <w:webHidden/>
              </w:rPr>
              <w:tab/>
            </w:r>
            <w:r w:rsidR="000A65D0">
              <w:rPr>
                <w:noProof/>
                <w:webHidden/>
              </w:rPr>
              <w:fldChar w:fldCharType="begin"/>
            </w:r>
            <w:r w:rsidR="000A65D0">
              <w:rPr>
                <w:noProof/>
                <w:webHidden/>
              </w:rPr>
              <w:instrText xml:space="preserve"> PAGEREF _Toc521372950 \h </w:instrText>
            </w:r>
            <w:r w:rsidR="000A65D0">
              <w:rPr>
                <w:noProof/>
                <w:webHidden/>
              </w:rPr>
            </w:r>
            <w:r w:rsidR="000A65D0">
              <w:rPr>
                <w:noProof/>
                <w:webHidden/>
              </w:rPr>
              <w:fldChar w:fldCharType="separate"/>
            </w:r>
            <w:r w:rsidR="000A65D0">
              <w:rPr>
                <w:noProof/>
                <w:webHidden/>
              </w:rPr>
              <w:t>20</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51" w:history="1">
            <w:r w:rsidR="000A65D0" w:rsidRPr="003D7B7D">
              <w:rPr>
                <w:rStyle w:val="Hyperlink"/>
                <w:rFonts w:eastAsiaTheme="majorEastAsia"/>
                <w:noProof/>
                <w:lang w:val="en-GB"/>
              </w:rPr>
              <w:t>Loyalty Building Strategy</w:t>
            </w:r>
            <w:r w:rsidR="000A65D0">
              <w:rPr>
                <w:noProof/>
                <w:webHidden/>
              </w:rPr>
              <w:tab/>
            </w:r>
            <w:r w:rsidR="000A65D0">
              <w:rPr>
                <w:noProof/>
                <w:webHidden/>
              </w:rPr>
              <w:fldChar w:fldCharType="begin"/>
            </w:r>
            <w:r w:rsidR="000A65D0">
              <w:rPr>
                <w:noProof/>
                <w:webHidden/>
              </w:rPr>
              <w:instrText xml:space="preserve"> PAGEREF _Toc521372951 \h </w:instrText>
            </w:r>
            <w:r w:rsidR="000A65D0">
              <w:rPr>
                <w:noProof/>
                <w:webHidden/>
              </w:rPr>
            </w:r>
            <w:r w:rsidR="000A65D0">
              <w:rPr>
                <w:noProof/>
                <w:webHidden/>
              </w:rPr>
              <w:fldChar w:fldCharType="separate"/>
            </w:r>
            <w:r w:rsidR="000A65D0">
              <w:rPr>
                <w:noProof/>
                <w:webHidden/>
              </w:rPr>
              <w:t>21</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52" w:history="1">
            <w:r w:rsidR="000A65D0" w:rsidRPr="003D7B7D">
              <w:rPr>
                <w:rStyle w:val="Hyperlink"/>
                <w:rFonts w:eastAsiaTheme="majorEastAsia"/>
                <w:noProof/>
                <w:lang w:val="en-GB"/>
              </w:rPr>
              <w:t>SECTION E: OPERATION PLAN</w:t>
            </w:r>
            <w:r w:rsidR="000A65D0">
              <w:rPr>
                <w:noProof/>
                <w:webHidden/>
              </w:rPr>
              <w:tab/>
            </w:r>
            <w:r w:rsidR="000A65D0">
              <w:rPr>
                <w:noProof/>
                <w:webHidden/>
              </w:rPr>
              <w:fldChar w:fldCharType="begin"/>
            </w:r>
            <w:r w:rsidR="000A65D0">
              <w:rPr>
                <w:noProof/>
                <w:webHidden/>
              </w:rPr>
              <w:instrText xml:space="preserve"> PAGEREF _Toc521372952 \h </w:instrText>
            </w:r>
            <w:r w:rsidR="000A65D0">
              <w:rPr>
                <w:noProof/>
                <w:webHidden/>
              </w:rPr>
            </w:r>
            <w:r w:rsidR="000A65D0">
              <w:rPr>
                <w:noProof/>
                <w:webHidden/>
              </w:rPr>
              <w:fldChar w:fldCharType="separate"/>
            </w:r>
            <w:r w:rsidR="000A65D0">
              <w:rPr>
                <w:noProof/>
                <w:webHidden/>
              </w:rPr>
              <w:t>22</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53" w:history="1">
            <w:r w:rsidR="000A65D0" w:rsidRPr="003D7B7D">
              <w:rPr>
                <w:rStyle w:val="Hyperlink"/>
                <w:rFonts w:eastAsiaTheme="majorEastAsia"/>
                <w:noProof/>
                <w:lang w:val="en-GB"/>
              </w:rPr>
              <w:t>Location Assessment</w:t>
            </w:r>
            <w:r w:rsidR="000A65D0">
              <w:rPr>
                <w:noProof/>
                <w:webHidden/>
              </w:rPr>
              <w:tab/>
            </w:r>
            <w:r w:rsidR="000A65D0">
              <w:rPr>
                <w:noProof/>
                <w:webHidden/>
              </w:rPr>
              <w:fldChar w:fldCharType="begin"/>
            </w:r>
            <w:r w:rsidR="000A65D0">
              <w:rPr>
                <w:noProof/>
                <w:webHidden/>
              </w:rPr>
              <w:instrText xml:space="preserve"> PAGEREF _Toc521372953 \h </w:instrText>
            </w:r>
            <w:r w:rsidR="000A65D0">
              <w:rPr>
                <w:noProof/>
                <w:webHidden/>
              </w:rPr>
            </w:r>
            <w:r w:rsidR="000A65D0">
              <w:rPr>
                <w:noProof/>
                <w:webHidden/>
              </w:rPr>
              <w:fldChar w:fldCharType="separate"/>
            </w:r>
            <w:r w:rsidR="000A65D0">
              <w:rPr>
                <w:noProof/>
                <w:webHidden/>
              </w:rPr>
              <w:t>22</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61" w:history="1">
            <w:r w:rsidR="000A65D0" w:rsidRPr="003D7B7D">
              <w:rPr>
                <w:rStyle w:val="Hyperlink"/>
                <w:rFonts w:eastAsiaTheme="majorEastAsia"/>
                <w:noProof/>
                <w:lang w:val="en-GB"/>
              </w:rPr>
              <w:t>Equipment</w:t>
            </w:r>
            <w:r w:rsidR="000A65D0">
              <w:rPr>
                <w:noProof/>
                <w:webHidden/>
              </w:rPr>
              <w:tab/>
            </w:r>
            <w:r w:rsidR="000A65D0">
              <w:rPr>
                <w:noProof/>
                <w:webHidden/>
              </w:rPr>
              <w:fldChar w:fldCharType="begin"/>
            </w:r>
            <w:r w:rsidR="000A65D0">
              <w:rPr>
                <w:noProof/>
                <w:webHidden/>
              </w:rPr>
              <w:instrText xml:space="preserve"> PAGEREF _Toc521372961 \h </w:instrText>
            </w:r>
            <w:r w:rsidR="000A65D0">
              <w:rPr>
                <w:noProof/>
                <w:webHidden/>
              </w:rPr>
            </w:r>
            <w:r w:rsidR="000A65D0">
              <w:rPr>
                <w:noProof/>
                <w:webHidden/>
              </w:rPr>
              <w:fldChar w:fldCharType="separate"/>
            </w:r>
            <w:r w:rsidR="000A65D0">
              <w:rPr>
                <w:noProof/>
                <w:webHidden/>
              </w:rPr>
              <w:t>24</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63" w:history="1">
            <w:r w:rsidR="000A65D0" w:rsidRPr="003D7B7D">
              <w:rPr>
                <w:rStyle w:val="Hyperlink"/>
                <w:rFonts w:eastAsiaTheme="majorEastAsia"/>
                <w:noProof/>
                <w:lang w:val="en-GB"/>
              </w:rPr>
              <w:t>SECTION F: MANAGEMENT STRUCTURE AND STRATEGIES</w:t>
            </w:r>
            <w:r w:rsidR="000A65D0">
              <w:rPr>
                <w:noProof/>
                <w:webHidden/>
              </w:rPr>
              <w:tab/>
            </w:r>
            <w:r w:rsidR="000A65D0">
              <w:rPr>
                <w:noProof/>
                <w:webHidden/>
              </w:rPr>
              <w:fldChar w:fldCharType="begin"/>
            </w:r>
            <w:r w:rsidR="000A65D0">
              <w:rPr>
                <w:noProof/>
                <w:webHidden/>
              </w:rPr>
              <w:instrText xml:space="preserve"> PAGEREF _Toc521372963 \h </w:instrText>
            </w:r>
            <w:r w:rsidR="000A65D0">
              <w:rPr>
                <w:noProof/>
                <w:webHidden/>
              </w:rPr>
            </w:r>
            <w:r w:rsidR="000A65D0">
              <w:rPr>
                <w:noProof/>
                <w:webHidden/>
              </w:rPr>
              <w:fldChar w:fldCharType="separate"/>
            </w:r>
            <w:r w:rsidR="000A65D0">
              <w:rPr>
                <w:noProof/>
                <w:webHidden/>
              </w:rPr>
              <w:t>25</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64" w:history="1">
            <w:r w:rsidR="000A65D0" w:rsidRPr="003D7B7D">
              <w:rPr>
                <w:rStyle w:val="Hyperlink"/>
                <w:rFonts w:eastAsiaTheme="majorEastAsia"/>
                <w:noProof/>
                <w:lang w:val="en-GB"/>
              </w:rPr>
              <w:t>Statement of Mission, Vision, and Core Value</w:t>
            </w:r>
            <w:r w:rsidR="000A65D0">
              <w:rPr>
                <w:noProof/>
                <w:webHidden/>
              </w:rPr>
              <w:tab/>
            </w:r>
            <w:r w:rsidR="000A65D0">
              <w:rPr>
                <w:noProof/>
                <w:webHidden/>
              </w:rPr>
              <w:fldChar w:fldCharType="begin"/>
            </w:r>
            <w:r w:rsidR="000A65D0">
              <w:rPr>
                <w:noProof/>
                <w:webHidden/>
              </w:rPr>
              <w:instrText xml:space="preserve"> PAGEREF _Toc521372964 \h </w:instrText>
            </w:r>
            <w:r w:rsidR="000A65D0">
              <w:rPr>
                <w:noProof/>
                <w:webHidden/>
              </w:rPr>
            </w:r>
            <w:r w:rsidR="000A65D0">
              <w:rPr>
                <w:noProof/>
                <w:webHidden/>
              </w:rPr>
              <w:fldChar w:fldCharType="separate"/>
            </w:r>
            <w:r w:rsidR="000A65D0">
              <w:rPr>
                <w:noProof/>
                <w:webHidden/>
              </w:rPr>
              <w:t>25</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69" w:history="1">
            <w:r w:rsidR="000A65D0" w:rsidRPr="003D7B7D">
              <w:rPr>
                <w:rStyle w:val="Hyperlink"/>
                <w:rFonts w:eastAsiaTheme="majorEastAsia"/>
                <w:noProof/>
                <w:lang w:val="en-GB"/>
              </w:rPr>
              <w:t>Organization Goals</w:t>
            </w:r>
            <w:r w:rsidR="000A65D0">
              <w:rPr>
                <w:noProof/>
                <w:webHidden/>
              </w:rPr>
              <w:tab/>
            </w:r>
            <w:r w:rsidR="000A65D0">
              <w:rPr>
                <w:noProof/>
                <w:webHidden/>
              </w:rPr>
              <w:fldChar w:fldCharType="begin"/>
            </w:r>
            <w:r w:rsidR="000A65D0">
              <w:rPr>
                <w:noProof/>
                <w:webHidden/>
              </w:rPr>
              <w:instrText xml:space="preserve"> PAGEREF _Toc521372969 \h </w:instrText>
            </w:r>
            <w:r w:rsidR="000A65D0">
              <w:rPr>
                <w:noProof/>
                <w:webHidden/>
              </w:rPr>
            </w:r>
            <w:r w:rsidR="000A65D0">
              <w:rPr>
                <w:noProof/>
                <w:webHidden/>
              </w:rPr>
              <w:fldChar w:fldCharType="separate"/>
            </w:r>
            <w:r w:rsidR="000A65D0">
              <w:rPr>
                <w:noProof/>
                <w:webHidden/>
              </w:rPr>
              <w:t>26</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0" w:history="1">
            <w:r w:rsidR="000A65D0" w:rsidRPr="003D7B7D">
              <w:rPr>
                <w:rStyle w:val="Hyperlink"/>
                <w:rFonts w:eastAsiaTheme="majorEastAsia"/>
                <w:noProof/>
                <w:lang w:val="en-GB"/>
              </w:rPr>
              <w:t>Control System Structures</w:t>
            </w:r>
            <w:r w:rsidR="000A65D0">
              <w:rPr>
                <w:noProof/>
                <w:webHidden/>
              </w:rPr>
              <w:tab/>
            </w:r>
            <w:r w:rsidR="000A65D0">
              <w:rPr>
                <w:noProof/>
                <w:webHidden/>
              </w:rPr>
              <w:fldChar w:fldCharType="begin"/>
            </w:r>
            <w:r w:rsidR="000A65D0">
              <w:rPr>
                <w:noProof/>
                <w:webHidden/>
              </w:rPr>
              <w:instrText xml:space="preserve"> PAGEREF _Toc521372970 \h </w:instrText>
            </w:r>
            <w:r w:rsidR="000A65D0">
              <w:rPr>
                <w:noProof/>
                <w:webHidden/>
              </w:rPr>
            </w:r>
            <w:r w:rsidR="000A65D0">
              <w:rPr>
                <w:noProof/>
                <w:webHidden/>
              </w:rPr>
              <w:fldChar w:fldCharType="separate"/>
            </w:r>
            <w:r w:rsidR="000A65D0">
              <w:rPr>
                <w:noProof/>
                <w:webHidden/>
              </w:rPr>
              <w:t>26</w:t>
            </w:r>
            <w:r w:rsidR="000A65D0">
              <w:rPr>
                <w:noProof/>
                <w:webHidden/>
              </w:rPr>
              <w:fldChar w:fldCharType="end"/>
            </w:r>
          </w:hyperlink>
        </w:p>
        <w:p w:rsidR="000A65D0" w:rsidRDefault="001B6754">
          <w:pPr>
            <w:pStyle w:val="TOC3"/>
            <w:tabs>
              <w:tab w:val="right" w:leader="dot" w:pos="9350"/>
            </w:tabs>
            <w:rPr>
              <w:rFonts w:asciiTheme="minorHAnsi" w:eastAsiaTheme="minorEastAsia" w:hAnsiTheme="minorHAnsi" w:cstheme="minorBidi"/>
              <w:noProof/>
              <w:sz w:val="22"/>
              <w:szCs w:val="22"/>
            </w:rPr>
          </w:pPr>
          <w:hyperlink w:anchor="_Toc521372971" w:history="1">
            <w:r w:rsidR="000A65D0" w:rsidRPr="003D7B7D">
              <w:rPr>
                <w:rStyle w:val="Hyperlink"/>
                <w:rFonts w:eastAsiaTheme="majorEastAsia"/>
                <w:noProof/>
                <w:lang w:val="en-GB"/>
              </w:rPr>
              <w:t>Organization</w:t>
            </w:r>
            <w:r w:rsidR="000A65D0">
              <w:rPr>
                <w:noProof/>
                <w:webHidden/>
              </w:rPr>
              <w:tab/>
            </w:r>
            <w:r w:rsidR="000A65D0">
              <w:rPr>
                <w:noProof/>
                <w:webHidden/>
              </w:rPr>
              <w:fldChar w:fldCharType="begin"/>
            </w:r>
            <w:r w:rsidR="000A65D0">
              <w:rPr>
                <w:noProof/>
                <w:webHidden/>
              </w:rPr>
              <w:instrText xml:space="preserve"> PAGEREF _Toc521372971 \h </w:instrText>
            </w:r>
            <w:r w:rsidR="000A65D0">
              <w:rPr>
                <w:noProof/>
                <w:webHidden/>
              </w:rPr>
            </w:r>
            <w:r w:rsidR="000A65D0">
              <w:rPr>
                <w:noProof/>
                <w:webHidden/>
              </w:rPr>
              <w:fldChar w:fldCharType="separate"/>
            </w:r>
            <w:r w:rsidR="000A65D0">
              <w:rPr>
                <w:noProof/>
                <w:webHidden/>
              </w:rPr>
              <w:t>27</w:t>
            </w:r>
            <w:r w:rsidR="000A65D0">
              <w:rPr>
                <w:noProof/>
                <w:webHidden/>
              </w:rPr>
              <w:fldChar w:fldCharType="end"/>
            </w:r>
          </w:hyperlink>
        </w:p>
        <w:p w:rsidR="000A65D0" w:rsidRDefault="001B6754">
          <w:pPr>
            <w:pStyle w:val="TOC3"/>
            <w:tabs>
              <w:tab w:val="right" w:leader="dot" w:pos="9350"/>
            </w:tabs>
            <w:rPr>
              <w:rFonts w:asciiTheme="minorHAnsi" w:eastAsiaTheme="minorEastAsia" w:hAnsiTheme="minorHAnsi" w:cstheme="minorBidi"/>
              <w:noProof/>
              <w:sz w:val="22"/>
              <w:szCs w:val="22"/>
            </w:rPr>
          </w:pPr>
          <w:hyperlink w:anchor="_Toc521372972" w:history="1">
            <w:r w:rsidR="000A65D0" w:rsidRPr="003D7B7D">
              <w:rPr>
                <w:rStyle w:val="Hyperlink"/>
                <w:rFonts w:eastAsiaTheme="majorEastAsia"/>
                <w:noProof/>
                <w:lang w:val="en-GB"/>
              </w:rPr>
              <w:t>Risk Management Plan</w:t>
            </w:r>
            <w:r w:rsidR="000A65D0">
              <w:rPr>
                <w:noProof/>
                <w:webHidden/>
              </w:rPr>
              <w:tab/>
            </w:r>
            <w:r w:rsidR="000A65D0">
              <w:rPr>
                <w:noProof/>
                <w:webHidden/>
              </w:rPr>
              <w:fldChar w:fldCharType="begin"/>
            </w:r>
            <w:r w:rsidR="000A65D0">
              <w:rPr>
                <w:noProof/>
                <w:webHidden/>
              </w:rPr>
              <w:instrText xml:space="preserve"> PAGEREF _Toc521372972 \h </w:instrText>
            </w:r>
            <w:r w:rsidR="000A65D0">
              <w:rPr>
                <w:noProof/>
                <w:webHidden/>
              </w:rPr>
            </w:r>
            <w:r w:rsidR="000A65D0">
              <w:rPr>
                <w:noProof/>
                <w:webHidden/>
              </w:rPr>
              <w:fldChar w:fldCharType="separate"/>
            </w:r>
            <w:r w:rsidR="000A65D0">
              <w:rPr>
                <w:noProof/>
                <w:webHidden/>
              </w:rPr>
              <w:t>27</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73" w:history="1">
            <w:r w:rsidR="000A65D0" w:rsidRPr="003D7B7D">
              <w:rPr>
                <w:rStyle w:val="Hyperlink"/>
                <w:rFonts w:eastAsiaTheme="majorEastAsia"/>
                <w:noProof/>
                <w:lang w:val="en-GB"/>
              </w:rPr>
              <w:t>SECTION G: LEADERSHIP AND PERSONNEL STRATEGIES</w:t>
            </w:r>
            <w:r w:rsidR="000A65D0">
              <w:rPr>
                <w:noProof/>
                <w:webHidden/>
              </w:rPr>
              <w:tab/>
            </w:r>
            <w:r w:rsidR="000A65D0">
              <w:rPr>
                <w:noProof/>
                <w:webHidden/>
              </w:rPr>
              <w:fldChar w:fldCharType="begin"/>
            </w:r>
            <w:r w:rsidR="000A65D0">
              <w:rPr>
                <w:noProof/>
                <w:webHidden/>
              </w:rPr>
              <w:instrText xml:space="preserve"> PAGEREF _Toc521372973 \h </w:instrText>
            </w:r>
            <w:r w:rsidR="000A65D0">
              <w:rPr>
                <w:noProof/>
                <w:webHidden/>
              </w:rPr>
            </w:r>
            <w:r w:rsidR="000A65D0">
              <w:rPr>
                <w:noProof/>
                <w:webHidden/>
              </w:rPr>
              <w:fldChar w:fldCharType="separate"/>
            </w:r>
            <w:r w:rsidR="000A65D0">
              <w:rPr>
                <w:noProof/>
                <w:webHidden/>
              </w:rPr>
              <w:t>28</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4" w:history="1">
            <w:r w:rsidR="000A65D0" w:rsidRPr="003D7B7D">
              <w:rPr>
                <w:rStyle w:val="Hyperlink"/>
                <w:rFonts w:eastAsiaTheme="majorEastAsia"/>
                <w:noProof/>
              </w:rPr>
              <w:t>Leadership Strategy</w:t>
            </w:r>
            <w:r w:rsidR="000A65D0">
              <w:rPr>
                <w:noProof/>
                <w:webHidden/>
              </w:rPr>
              <w:tab/>
            </w:r>
            <w:r w:rsidR="000A65D0">
              <w:rPr>
                <w:noProof/>
                <w:webHidden/>
              </w:rPr>
              <w:fldChar w:fldCharType="begin"/>
            </w:r>
            <w:r w:rsidR="000A65D0">
              <w:rPr>
                <w:noProof/>
                <w:webHidden/>
              </w:rPr>
              <w:instrText xml:space="preserve"> PAGEREF _Toc521372974 \h </w:instrText>
            </w:r>
            <w:r w:rsidR="000A65D0">
              <w:rPr>
                <w:noProof/>
                <w:webHidden/>
              </w:rPr>
            </w:r>
            <w:r w:rsidR="000A65D0">
              <w:rPr>
                <w:noProof/>
                <w:webHidden/>
              </w:rPr>
              <w:fldChar w:fldCharType="separate"/>
            </w:r>
            <w:r w:rsidR="000A65D0">
              <w:rPr>
                <w:noProof/>
                <w:webHidden/>
              </w:rPr>
              <w:t>28</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5" w:history="1">
            <w:r w:rsidR="000A65D0" w:rsidRPr="003D7B7D">
              <w:rPr>
                <w:rStyle w:val="Hyperlink"/>
                <w:rFonts w:eastAsiaTheme="majorEastAsia"/>
                <w:noProof/>
              </w:rPr>
              <w:t>Personnel</w:t>
            </w:r>
            <w:r w:rsidR="000A65D0">
              <w:rPr>
                <w:noProof/>
                <w:webHidden/>
              </w:rPr>
              <w:tab/>
            </w:r>
            <w:r w:rsidR="000A65D0">
              <w:rPr>
                <w:noProof/>
                <w:webHidden/>
              </w:rPr>
              <w:fldChar w:fldCharType="begin"/>
            </w:r>
            <w:r w:rsidR="000A65D0">
              <w:rPr>
                <w:noProof/>
                <w:webHidden/>
              </w:rPr>
              <w:instrText xml:space="preserve"> PAGEREF _Toc521372975 \h </w:instrText>
            </w:r>
            <w:r w:rsidR="000A65D0">
              <w:rPr>
                <w:noProof/>
                <w:webHidden/>
              </w:rPr>
            </w:r>
            <w:r w:rsidR="000A65D0">
              <w:rPr>
                <w:noProof/>
                <w:webHidden/>
              </w:rPr>
              <w:fldChar w:fldCharType="separate"/>
            </w:r>
            <w:r w:rsidR="000A65D0">
              <w:rPr>
                <w:noProof/>
                <w:webHidden/>
              </w:rPr>
              <w:t>29</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76" w:history="1">
            <w:r w:rsidR="000A65D0" w:rsidRPr="003D7B7D">
              <w:rPr>
                <w:rStyle w:val="Hyperlink"/>
                <w:rFonts w:eastAsiaTheme="majorEastAsia"/>
                <w:noProof/>
                <w:lang w:val="en-GB"/>
              </w:rPr>
              <w:t>SECTION H: FINANCIAL PLANNING</w:t>
            </w:r>
            <w:r w:rsidR="000A65D0">
              <w:rPr>
                <w:noProof/>
                <w:webHidden/>
              </w:rPr>
              <w:tab/>
            </w:r>
            <w:r w:rsidR="000A65D0">
              <w:rPr>
                <w:noProof/>
                <w:webHidden/>
              </w:rPr>
              <w:fldChar w:fldCharType="begin"/>
            </w:r>
            <w:r w:rsidR="000A65D0">
              <w:rPr>
                <w:noProof/>
                <w:webHidden/>
              </w:rPr>
              <w:instrText xml:space="preserve"> PAGEREF _Toc521372976 \h </w:instrText>
            </w:r>
            <w:r w:rsidR="000A65D0">
              <w:rPr>
                <w:noProof/>
                <w:webHidden/>
              </w:rPr>
            </w:r>
            <w:r w:rsidR="000A65D0">
              <w:rPr>
                <w:noProof/>
                <w:webHidden/>
              </w:rPr>
              <w:fldChar w:fldCharType="separate"/>
            </w:r>
            <w:r w:rsidR="000A65D0">
              <w:rPr>
                <w:noProof/>
                <w:webHidden/>
              </w:rPr>
              <w:t>30</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7" w:history="1">
            <w:r w:rsidR="000A65D0" w:rsidRPr="003D7B7D">
              <w:rPr>
                <w:rStyle w:val="Hyperlink"/>
                <w:rFonts w:eastAsiaTheme="majorEastAsia"/>
                <w:noProof/>
                <w:lang w:val="en-GB"/>
              </w:rPr>
              <w:t>Nature of Business</w:t>
            </w:r>
            <w:r w:rsidR="000A65D0">
              <w:rPr>
                <w:noProof/>
                <w:webHidden/>
              </w:rPr>
              <w:tab/>
            </w:r>
            <w:r w:rsidR="000A65D0">
              <w:rPr>
                <w:noProof/>
                <w:webHidden/>
              </w:rPr>
              <w:fldChar w:fldCharType="begin"/>
            </w:r>
            <w:r w:rsidR="000A65D0">
              <w:rPr>
                <w:noProof/>
                <w:webHidden/>
              </w:rPr>
              <w:instrText xml:space="preserve"> PAGEREF _Toc521372977 \h </w:instrText>
            </w:r>
            <w:r w:rsidR="000A65D0">
              <w:rPr>
                <w:noProof/>
                <w:webHidden/>
              </w:rPr>
            </w:r>
            <w:r w:rsidR="000A65D0">
              <w:rPr>
                <w:noProof/>
                <w:webHidden/>
              </w:rPr>
              <w:fldChar w:fldCharType="separate"/>
            </w:r>
            <w:r w:rsidR="000A65D0">
              <w:rPr>
                <w:noProof/>
                <w:webHidden/>
              </w:rPr>
              <w:t>30</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8" w:history="1">
            <w:r w:rsidR="000A65D0" w:rsidRPr="003D7B7D">
              <w:rPr>
                <w:rStyle w:val="Hyperlink"/>
                <w:rFonts w:eastAsiaTheme="majorEastAsia"/>
                <w:noProof/>
                <w:lang w:val="en-GB"/>
              </w:rPr>
              <w:t>Key Financial Performance Indicators</w:t>
            </w:r>
            <w:r w:rsidR="000A65D0">
              <w:rPr>
                <w:noProof/>
                <w:webHidden/>
              </w:rPr>
              <w:tab/>
            </w:r>
            <w:r w:rsidR="000A65D0">
              <w:rPr>
                <w:noProof/>
                <w:webHidden/>
              </w:rPr>
              <w:fldChar w:fldCharType="begin"/>
            </w:r>
            <w:r w:rsidR="000A65D0">
              <w:rPr>
                <w:noProof/>
                <w:webHidden/>
              </w:rPr>
              <w:instrText xml:space="preserve"> PAGEREF _Toc521372978 \h </w:instrText>
            </w:r>
            <w:r w:rsidR="000A65D0">
              <w:rPr>
                <w:noProof/>
                <w:webHidden/>
              </w:rPr>
            </w:r>
            <w:r w:rsidR="000A65D0">
              <w:rPr>
                <w:noProof/>
                <w:webHidden/>
              </w:rPr>
              <w:fldChar w:fldCharType="separate"/>
            </w:r>
            <w:r w:rsidR="000A65D0">
              <w:rPr>
                <w:noProof/>
                <w:webHidden/>
              </w:rPr>
              <w:t>30</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79" w:history="1">
            <w:r w:rsidR="000A65D0" w:rsidRPr="003D7B7D">
              <w:rPr>
                <w:rStyle w:val="Hyperlink"/>
                <w:rFonts w:eastAsiaTheme="majorEastAsia"/>
                <w:noProof/>
                <w:lang w:val="en-GB"/>
              </w:rPr>
              <w:t>Application and Sources of Fund</w:t>
            </w:r>
            <w:r w:rsidR="000A65D0">
              <w:rPr>
                <w:noProof/>
                <w:webHidden/>
              </w:rPr>
              <w:tab/>
            </w:r>
            <w:r w:rsidR="000A65D0">
              <w:rPr>
                <w:noProof/>
                <w:webHidden/>
              </w:rPr>
              <w:fldChar w:fldCharType="begin"/>
            </w:r>
            <w:r w:rsidR="000A65D0">
              <w:rPr>
                <w:noProof/>
                <w:webHidden/>
              </w:rPr>
              <w:instrText xml:space="preserve"> PAGEREF _Toc521372979 \h </w:instrText>
            </w:r>
            <w:r w:rsidR="000A65D0">
              <w:rPr>
                <w:noProof/>
                <w:webHidden/>
              </w:rPr>
            </w:r>
            <w:r w:rsidR="000A65D0">
              <w:rPr>
                <w:noProof/>
                <w:webHidden/>
              </w:rPr>
              <w:fldChar w:fldCharType="separate"/>
            </w:r>
            <w:r w:rsidR="000A65D0">
              <w:rPr>
                <w:noProof/>
                <w:webHidden/>
              </w:rPr>
              <w:t>31</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80" w:history="1">
            <w:r w:rsidR="000A65D0" w:rsidRPr="003D7B7D">
              <w:rPr>
                <w:rStyle w:val="Hyperlink"/>
                <w:rFonts w:eastAsiaTheme="majorEastAsia"/>
                <w:noProof/>
                <w:lang w:val="en-GB"/>
              </w:rPr>
              <w:t>Projected Financial Statements</w:t>
            </w:r>
            <w:r w:rsidR="000A65D0">
              <w:rPr>
                <w:noProof/>
                <w:webHidden/>
              </w:rPr>
              <w:tab/>
            </w:r>
            <w:r w:rsidR="000A65D0">
              <w:rPr>
                <w:noProof/>
                <w:webHidden/>
              </w:rPr>
              <w:fldChar w:fldCharType="begin"/>
            </w:r>
            <w:r w:rsidR="000A65D0">
              <w:rPr>
                <w:noProof/>
                <w:webHidden/>
              </w:rPr>
              <w:instrText xml:space="preserve"> PAGEREF _Toc521372980 \h </w:instrText>
            </w:r>
            <w:r w:rsidR="000A65D0">
              <w:rPr>
                <w:noProof/>
                <w:webHidden/>
              </w:rPr>
            </w:r>
            <w:r w:rsidR="000A65D0">
              <w:rPr>
                <w:noProof/>
                <w:webHidden/>
              </w:rPr>
              <w:fldChar w:fldCharType="separate"/>
            </w:r>
            <w:r w:rsidR="000A65D0">
              <w:rPr>
                <w:noProof/>
                <w:webHidden/>
              </w:rPr>
              <w:t>31</w:t>
            </w:r>
            <w:r w:rsidR="000A65D0">
              <w:rPr>
                <w:noProof/>
                <w:webHidden/>
              </w:rPr>
              <w:fldChar w:fldCharType="end"/>
            </w:r>
          </w:hyperlink>
        </w:p>
        <w:p w:rsidR="000A65D0" w:rsidRDefault="001B6754">
          <w:pPr>
            <w:pStyle w:val="TOC2"/>
            <w:tabs>
              <w:tab w:val="right" w:leader="dot" w:pos="9350"/>
            </w:tabs>
            <w:rPr>
              <w:rFonts w:asciiTheme="minorHAnsi" w:eastAsiaTheme="minorEastAsia" w:hAnsiTheme="minorHAnsi" w:cstheme="minorBidi"/>
              <w:noProof/>
              <w:sz w:val="22"/>
              <w:szCs w:val="22"/>
            </w:rPr>
          </w:pPr>
          <w:hyperlink w:anchor="_Toc521372981" w:history="1">
            <w:r w:rsidR="000A65D0" w:rsidRPr="003D7B7D">
              <w:rPr>
                <w:rStyle w:val="Hyperlink"/>
                <w:rFonts w:eastAsiaTheme="majorEastAsia"/>
                <w:noProof/>
                <w:lang w:val="en-GB"/>
              </w:rPr>
              <w:t>Notes to Projected Financial Statements</w:t>
            </w:r>
            <w:r w:rsidR="000A65D0">
              <w:rPr>
                <w:noProof/>
                <w:webHidden/>
              </w:rPr>
              <w:tab/>
            </w:r>
            <w:r w:rsidR="000A65D0">
              <w:rPr>
                <w:noProof/>
                <w:webHidden/>
              </w:rPr>
              <w:fldChar w:fldCharType="begin"/>
            </w:r>
            <w:r w:rsidR="000A65D0">
              <w:rPr>
                <w:noProof/>
                <w:webHidden/>
              </w:rPr>
              <w:instrText xml:space="preserve"> PAGEREF _Toc521372981 \h </w:instrText>
            </w:r>
            <w:r w:rsidR="000A65D0">
              <w:rPr>
                <w:noProof/>
                <w:webHidden/>
              </w:rPr>
            </w:r>
            <w:r w:rsidR="000A65D0">
              <w:rPr>
                <w:noProof/>
                <w:webHidden/>
              </w:rPr>
              <w:fldChar w:fldCharType="separate"/>
            </w:r>
            <w:r w:rsidR="000A65D0">
              <w:rPr>
                <w:noProof/>
                <w:webHidden/>
              </w:rPr>
              <w:t>34</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82" w:history="1">
            <w:r w:rsidR="000A65D0" w:rsidRPr="003D7B7D">
              <w:rPr>
                <w:rStyle w:val="Hyperlink"/>
                <w:rFonts w:eastAsiaTheme="majorEastAsia"/>
                <w:noProof/>
              </w:rPr>
              <w:t>References</w:t>
            </w:r>
            <w:r w:rsidR="000A65D0">
              <w:rPr>
                <w:noProof/>
                <w:webHidden/>
              </w:rPr>
              <w:tab/>
            </w:r>
            <w:r w:rsidR="000A65D0">
              <w:rPr>
                <w:noProof/>
                <w:webHidden/>
              </w:rPr>
              <w:fldChar w:fldCharType="begin"/>
            </w:r>
            <w:r w:rsidR="000A65D0">
              <w:rPr>
                <w:noProof/>
                <w:webHidden/>
              </w:rPr>
              <w:instrText xml:space="preserve"> PAGEREF _Toc521372982 \h </w:instrText>
            </w:r>
            <w:r w:rsidR="000A65D0">
              <w:rPr>
                <w:noProof/>
                <w:webHidden/>
              </w:rPr>
            </w:r>
            <w:r w:rsidR="000A65D0">
              <w:rPr>
                <w:noProof/>
                <w:webHidden/>
              </w:rPr>
              <w:fldChar w:fldCharType="separate"/>
            </w:r>
            <w:r w:rsidR="000A65D0">
              <w:rPr>
                <w:noProof/>
                <w:webHidden/>
              </w:rPr>
              <w:t>36</w:t>
            </w:r>
            <w:r w:rsidR="000A65D0">
              <w:rPr>
                <w:noProof/>
                <w:webHidden/>
              </w:rPr>
              <w:fldChar w:fldCharType="end"/>
            </w:r>
          </w:hyperlink>
        </w:p>
        <w:p w:rsidR="000A65D0" w:rsidRDefault="001B6754">
          <w:pPr>
            <w:pStyle w:val="TOC1"/>
            <w:tabs>
              <w:tab w:val="right" w:leader="dot" w:pos="9350"/>
            </w:tabs>
            <w:rPr>
              <w:rFonts w:asciiTheme="minorHAnsi" w:eastAsiaTheme="minorEastAsia" w:hAnsiTheme="minorHAnsi" w:cstheme="minorBidi"/>
              <w:noProof/>
              <w:sz w:val="22"/>
              <w:szCs w:val="22"/>
            </w:rPr>
          </w:pPr>
          <w:hyperlink w:anchor="_Toc521372983" w:history="1">
            <w:r w:rsidR="000A65D0" w:rsidRPr="003D7B7D">
              <w:rPr>
                <w:rStyle w:val="Hyperlink"/>
                <w:rFonts w:eastAsiaTheme="majorEastAsia"/>
                <w:noProof/>
                <w:lang w:val="en-GB"/>
              </w:rPr>
              <w:t>Appendices</w:t>
            </w:r>
            <w:r w:rsidR="000A65D0">
              <w:rPr>
                <w:noProof/>
                <w:webHidden/>
              </w:rPr>
              <w:tab/>
            </w:r>
            <w:r w:rsidR="000A65D0">
              <w:rPr>
                <w:noProof/>
                <w:webHidden/>
              </w:rPr>
              <w:fldChar w:fldCharType="begin"/>
            </w:r>
            <w:r w:rsidR="000A65D0">
              <w:rPr>
                <w:noProof/>
                <w:webHidden/>
              </w:rPr>
              <w:instrText xml:space="preserve"> PAGEREF _Toc521372983 \h </w:instrText>
            </w:r>
            <w:r w:rsidR="000A65D0">
              <w:rPr>
                <w:noProof/>
                <w:webHidden/>
              </w:rPr>
            </w:r>
            <w:r w:rsidR="000A65D0">
              <w:rPr>
                <w:noProof/>
                <w:webHidden/>
              </w:rPr>
              <w:fldChar w:fldCharType="separate"/>
            </w:r>
            <w:r w:rsidR="000A65D0">
              <w:rPr>
                <w:noProof/>
                <w:webHidden/>
              </w:rPr>
              <w:t>37</w:t>
            </w:r>
            <w:r w:rsidR="000A65D0">
              <w:rPr>
                <w:noProof/>
                <w:webHidden/>
              </w:rPr>
              <w:fldChar w:fldCharType="end"/>
            </w:r>
          </w:hyperlink>
        </w:p>
        <w:p w:rsidR="00C07AC1" w:rsidRDefault="00C07AC1">
          <w:r>
            <w:rPr>
              <w:b/>
              <w:bCs/>
              <w:noProof/>
            </w:rPr>
            <w:fldChar w:fldCharType="end"/>
          </w:r>
        </w:p>
      </w:sdtContent>
    </w:sdt>
    <w:p w:rsidR="00435C86" w:rsidRDefault="00435C86"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817E83" w:rsidRDefault="00817E83" w:rsidP="002761C6">
      <w:pPr>
        <w:tabs>
          <w:tab w:val="left" w:pos="-720"/>
        </w:tabs>
        <w:suppressAutoHyphens/>
        <w:overflowPunct/>
        <w:autoSpaceDE/>
        <w:autoSpaceDN/>
        <w:adjustRightInd/>
        <w:spacing w:line="480" w:lineRule="auto"/>
        <w:textAlignment w:val="auto"/>
        <w:rPr>
          <w:spacing w:val="-2"/>
          <w:szCs w:val="24"/>
          <w:lang w:val="en-GB"/>
        </w:rPr>
      </w:pPr>
    </w:p>
    <w:p w:rsidR="002761C6" w:rsidRDefault="002761C6" w:rsidP="00EF5F9F">
      <w:pPr>
        <w:tabs>
          <w:tab w:val="left" w:pos="-720"/>
        </w:tabs>
        <w:suppressAutoHyphens/>
        <w:overflowPunct/>
        <w:autoSpaceDE/>
        <w:autoSpaceDN/>
        <w:adjustRightInd/>
        <w:spacing w:line="480" w:lineRule="auto"/>
        <w:jc w:val="center"/>
        <w:textAlignment w:val="auto"/>
        <w:rPr>
          <w:spacing w:val="-2"/>
          <w:szCs w:val="24"/>
          <w:lang w:val="en-GB"/>
        </w:rPr>
      </w:pPr>
    </w:p>
    <w:p w:rsidR="002761C6" w:rsidRDefault="002761C6" w:rsidP="00EF5F9F">
      <w:pPr>
        <w:tabs>
          <w:tab w:val="left" w:pos="-720"/>
        </w:tabs>
        <w:suppressAutoHyphens/>
        <w:overflowPunct/>
        <w:autoSpaceDE/>
        <w:autoSpaceDN/>
        <w:adjustRightInd/>
        <w:spacing w:line="480" w:lineRule="auto"/>
        <w:jc w:val="center"/>
        <w:textAlignment w:val="auto"/>
        <w:rPr>
          <w:spacing w:val="-2"/>
          <w:szCs w:val="24"/>
          <w:lang w:val="en-GB"/>
        </w:rPr>
      </w:pPr>
    </w:p>
    <w:p w:rsidR="00817E83" w:rsidRDefault="00817E83" w:rsidP="00817E83">
      <w:pPr>
        <w:spacing w:line="480" w:lineRule="auto"/>
        <w:jc w:val="center"/>
        <w:rPr>
          <w:lang w:val="en-GB"/>
        </w:rPr>
      </w:pPr>
      <w:bookmarkStart w:id="1" w:name="_Toc521372925"/>
    </w:p>
    <w:p w:rsidR="00817E83" w:rsidRDefault="00817E83" w:rsidP="00817E83">
      <w:pPr>
        <w:spacing w:line="480" w:lineRule="auto"/>
        <w:jc w:val="center"/>
        <w:rPr>
          <w:lang w:val="en-GB"/>
        </w:rPr>
      </w:pPr>
    </w:p>
    <w:p w:rsidR="00817E83" w:rsidRDefault="00817E83" w:rsidP="00817E83">
      <w:pPr>
        <w:spacing w:line="480" w:lineRule="auto"/>
        <w:jc w:val="center"/>
        <w:rPr>
          <w:lang w:val="en-GB"/>
        </w:rPr>
      </w:pPr>
    </w:p>
    <w:p w:rsidR="00817E83" w:rsidRDefault="00817E83" w:rsidP="00817E83">
      <w:pPr>
        <w:spacing w:line="480" w:lineRule="auto"/>
        <w:jc w:val="center"/>
        <w:rPr>
          <w:lang w:val="en-GB"/>
        </w:rPr>
      </w:pPr>
    </w:p>
    <w:p w:rsidR="00817E83" w:rsidRDefault="00817E83" w:rsidP="00817E83">
      <w:pPr>
        <w:spacing w:line="480" w:lineRule="auto"/>
        <w:jc w:val="center"/>
        <w:rPr>
          <w:lang w:val="en-GB"/>
        </w:rPr>
      </w:pPr>
    </w:p>
    <w:p w:rsidR="005F3BA9" w:rsidRPr="00EF5F9F" w:rsidRDefault="00C07AC1" w:rsidP="00817E83">
      <w:pPr>
        <w:spacing w:line="480" w:lineRule="auto"/>
        <w:jc w:val="center"/>
        <w:rPr>
          <w:lang w:val="en-GB"/>
        </w:rPr>
      </w:pPr>
      <w:r>
        <w:rPr>
          <w:lang w:val="en-GB"/>
        </w:rPr>
        <w:lastRenderedPageBreak/>
        <w:t>E</w:t>
      </w:r>
      <w:r w:rsidR="00705D0D" w:rsidRPr="00EF5F9F">
        <w:rPr>
          <w:lang w:val="en-GB"/>
        </w:rPr>
        <w:t>XECUTIVE SUMMARY</w:t>
      </w:r>
      <w:bookmarkEnd w:id="1"/>
    </w:p>
    <w:p w:rsidR="00EC55BF" w:rsidRDefault="00E852A4" w:rsidP="00EF5F9F">
      <w:pPr>
        <w:tabs>
          <w:tab w:val="left" w:pos="-720"/>
        </w:tabs>
        <w:suppressAutoHyphens/>
        <w:overflowPunct/>
        <w:autoSpaceDE/>
        <w:autoSpaceDN/>
        <w:adjustRightInd/>
        <w:spacing w:line="480" w:lineRule="auto"/>
        <w:textAlignment w:val="auto"/>
        <w:rPr>
          <w:spacing w:val="-2"/>
          <w:szCs w:val="24"/>
          <w:lang w:val="en-GB"/>
        </w:rPr>
      </w:pPr>
      <w:r w:rsidRPr="00EF5F9F">
        <w:rPr>
          <w:spacing w:val="-2"/>
          <w:szCs w:val="24"/>
          <w:lang w:val="en-GB"/>
        </w:rPr>
        <w:tab/>
      </w:r>
      <w:r w:rsidR="00F05BA7" w:rsidRPr="00511EF8">
        <w:rPr>
          <w:spacing w:val="-2"/>
          <w:szCs w:val="24"/>
          <w:lang w:val="en-GB"/>
        </w:rPr>
        <w:t xml:space="preserve">This business plan proposal focuses on the real estate agency business. </w:t>
      </w:r>
      <w:r w:rsidR="002D27AD">
        <w:rPr>
          <w:spacing w:val="-2"/>
          <w:szCs w:val="24"/>
          <w:lang w:val="en-GB"/>
        </w:rPr>
        <w:t xml:space="preserve">The primary business goal is to </w:t>
      </w:r>
      <w:r w:rsidR="00F05BA7" w:rsidRPr="00511EF8">
        <w:rPr>
          <w:spacing w:val="-2"/>
          <w:szCs w:val="24"/>
          <w:lang w:val="en-GB"/>
        </w:rPr>
        <w:t>estab</w:t>
      </w:r>
      <w:r w:rsidR="002D27AD">
        <w:rPr>
          <w:spacing w:val="-2"/>
          <w:szCs w:val="24"/>
          <w:lang w:val="en-GB"/>
        </w:rPr>
        <w:t>lish a real estate agency entity</w:t>
      </w:r>
      <w:r w:rsidR="00F05BA7" w:rsidRPr="00511EF8">
        <w:rPr>
          <w:spacing w:val="-2"/>
          <w:szCs w:val="24"/>
          <w:lang w:val="en-GB"/>
        </w:rPr>
        <w:t xml:space="preserve"> that link</w:t>
      </w:r>
      <w:r w:rsidR="002D27AD">
        <w:rPr>
          <w:spacing w:val="-2"/>
          <w:szCs w:val="24"/>
          <w:lang w:val="en-GB"/>
        </w:rPr>
        <w:t xml:space="preserve">s </w:t>
      </w:r>
      <w:r w:rsidR="00F05BA7" w:rsidRPr="00511EF8">
        <w:rPr>
          <w:spacing w:val="-2"/>
          <w:szCs w:val="24"/>
          <w:lang w:val="en-GB"/>
        </w:rPr>
        <w:t xml:space="preserve">the sellers and the buyers of real estate property. The company is to establish its roots </w:t>
      </w:r>
      <w:r w:rsidR="00F05BA7" w:rsidRPr="00511EF8">
        <w:rPr>
          <w:noProof/>
          <w:spacing w:val="-2"/>
          <w:szCs w:val="24"/>
          <w:lang w:val="en-GB"/>
        </w:rPr>
        <w:t>in</w:t>
      </w:r>
      <w:r w:rsidR="00F05BA7" w:rsidRPr="00511EF8">
        <w:rPr>
          <w:spacing w:val="-2"/>
          <w:szCs w:val="24"/>
          <w:lang w:val="en-GB"/>
        </w:rPr>
        <w:t xml:space="preserve"> Canada and to the international level in the future expansion. </w:t>
      </w:r>
      <w:r w:rsidR="002D27AD">
        <w:rPr>
          <w:spacing w:val="-2"/>
          <w:szCs w:val="24"/>
          <w:lang w:val="en-GB"/>
        </w:rPr>
        <w:t xml:space="preserve">The targeted geographical segment relates to the </w:t>
      </w:r>
      <w:r w:rsidR="00F05BA7" w:rsidRPr="00511EF8">
        <w:rPr>
          <w:spacing w:val="-2"/>
          <w:szCs w:val="24"/>
          <w:lang w:val="en-GB"/>
        </w:rPr>
        <w:t xml:space="preserve">British Columbia, where the company </w:t>
      </w:r>
      <w:proofErr w:type="gramStart"/>
      <w:r w:rsidR="00F05BA7" w:rsidRPr="00511EF8">
        <w:rPr>
          <w:spacing w:val="-2"/>
          <w:szCs w:val="24"/>
          <w:lang w:val="en-GB"/>
        </w:rPr>
        <w:t>is set to be established</w:t>
      </w:r>
      <w:proofErr w:type="gramEnd"/>
      <w:r w:rsidR="007A4B48">
        <w:rPr>
          <w:spacing w:val="-2"/>
          <w:szCs w:val="24"/>
          <w:lang w:val="en-GB"/>
        </w:rPr>
        <w:t xml:space="preserve"> because of the continued high-prices and low vacancies</w:t>
      </w:r>
      <w:r w:rsidR="00F05BA7" w:rsidRPr="00511EF8">
        <w:rPr>
          <w:spacing w:val="-2"/>
          <w:szCs w:val="24"/>
          <w:lang w:val="en-GB"/>
        </w:rPr>
        <w:t xml:space="preserve">. </w:t>
      </w:r>
      <w:r w:rsidR="007A4B48">
        <w:rPr>
          <w:spacing w:val="-2"/>
          <w:szCs w:val="24"/>
          <w:lang w:val="en-GB"/>
        </w:rPr>
        <w:t xml:space="preserve">Further, the </w:t>
      </w:r>
      <w:r w:rsidR="00242601">
        <w:rPr>
          <w:spacing w:val="-2"/>
          <w:szCs w:val="24"/>
          <w:lang w:val="en-GB"/>
        </w:rPr>
        <w:t xml:space="preserve">primary consumer target relates to the </w:t>
      </w:r>
      <w:r w:rsidR="00F05BA7" w:rsidRPr="00511EF8">
        <w:rPr>
          <w:noProof/>
          <w:spacing w:val="-2"/>
          <w:szCs w:val="24"/>
          <w:lang w:val="en-GB"/>
        </w:rPr>
        <w:t>low-end</w:t>
      </w:r>
      <w:r w:rsidR="00F05BA7" w:rsidRPr="00511EF8">
        <w:rPr>
          <w:spacing w:val="-2"/>
          <w:szCs w:val="24"/>
          <w:lang w:val="en-GB"/>
        </w:rPr>
        <w:t xml:space="preserve"> market of Canada’s most expensive rental units. </w:t>
      </w:r>
    </w:p>
    <w:p w:rsidR="00D631FE" w:rsidRPr="00EF5F9F" w:rsidRDefault="00D631FE" w:rsidP="00D631FE">
      <w:pPr>
        <w:overflowPunct/>
        <w:autoSpaceDE/>
        <w:autoSpaceDN/>
        <w:adjustRightInd/>
        <w:spacing w:after="160" w:line="480" w:lineRule="auto"/>
        <w:ind w:firstLine="720"/>
        <w:textAlignment w:val="auto"/>
        <w:rPr>
          <w:szCs w:val="24"/>
        </w:rPr>
      </w:pPr>
      <w:r w:rsidRPr="00EF5F9F">
        <w:rPr>
          <w:szCs w:val="24"/>
        </w:rPr>
        <w:t xml:space="preserve">Moreover, the </w:t>
      </w:r>
      <w:proofErr w:type="spellStart"/>
      <w:r w:rsidRPr="00EF5F9F">
        <w:rPr>
          <w:szCs w:val="24"/>
        </w:rPr>
        <w:t>Kelawana</w:t>
      </w:r>
      <w:proofErr w:type="spellEnd"/>
      <w:r w:rsidRPr="00EF5F9F">
        <w:rPr>
          <w:szCs w:val="24"/>
        </w:rPr>
        <w:t xml:space="preserve"> City Prime Agency has provided significant benefits to the low-income earners and the middle-class individuals acquire premium properties. The housing crises apparent in the British Columbia region that include </w:t>
      </w:r>
      <w:proofErr w:type="spellStart"/>
      <w:r w:rsidRPr="00EF5F9F">
        <w:rPr>
          <w:szCs w:val="24"/>
        </w:rPr>
        <w:t>Kelawana</w:t>
      </w:r>
      <w:proofErr w:type="spellEnd"/>
      <w:r w:rsidRPr="00EF5F9F">
        <w:rPr>
          <w:szCs w:val="24"/>
        </w:rPr>
        <w:t xml:space="preserve"> City have provided an entrepreneurial opportunity to bridge the gap by providing low-end rental units to the prospective buyers. According to Walker (2017), the recent directive to increase the Maximum Allowable Rate from 3.7% to 4.0% in 2018 has created a ripple effect into the real estate sector because of the surge in the supply for the housing units. Therefore, business entities have taken the initiative to sprout more rental units with an objective to maximize on the fiscal policy to increase the rents margins.</w:t>
      </w:r>
    </w:p>
    <w:p w:rsidR="001A7FBD" w:rsidRDefault="00E3741A" w:rsidP="00EF5F9F">
      <w:pPr>
        <w:tabs>
          <w:tab w:val="left" w:pos="-720"/>
        </w:tabs>
        <w:suppressAutoHyphens/>
        <w:overflowPunct/>
        <w:autoSpaceDE/>
        <w:autoSpaceDN/>
        <w:adjustRightInd/>
        <w:spacing w:line="480" w:lineRule="auto"/>
        <w:textAlignment w:val="auto"/>
        <w:rPr>
          <w:szCs w:val="24"/>
        </w:rPr>
      </w:pPr>
      <w:r>
        <w:rPr>
          <w:spacing w:val="-2"/>
          <w:szCs w:val="24"/>
          <w:lang w:val="en-GB"/>
        </w:rPr>
        <w:t xml:space="preserve"> </w:t>
      </w:r>
      <w:r w:rsidR="00961610">
        <w:rPr>
          <w:spacing w:val="-2"/>
          <w:szCs w:val="24"/>
          <w:lang w:val="en-GB"/>
        </w:rPr>
        <w:tab/>
      </w:r>
      <w:r w:rsidR="00961610" w:rsidRPr="00D77DBE">
        <w:rPr>
          <w:szCs w:val="24"/>
        </w:rPr>
        <w:t>The</w:t>
      </w:r>
      <w:r w:rsidR="00961610">
        <w:rPr>
          <w:szCs w:val="24"/>
        </w:rPr>
        <w:t xml:space="preserve"> primary competitors include</w:t>
      </w:r>
      <w:r w:rsidR="00961610" w:rsidRPr="00D77DBE">
        <w:rPr>
          <w:szCs w:val="24"/>
        </w:rPr>
        <w:t xml:space="preserve"> Walker Real Estate</w:t>
      </w:r>
      <w:r w:rsidR="00961610">
        <w:rPr>
          <w:szCs w:val="24"/>
        </w:rPr>
        <w:t>, which</w:t>
      </w:r>
      <w:r w:rsidR="00961610" w:rsidRPr="00D77DBE">
        <w:rPr>
          <w:szCs w:val="24"/>
        </w:rPr>
        <w:t xml:space="preserve"> boos</w:t>
      </w:r>
      <w:r w:rsidR="00D41AC6">
        <w:rPr>
          <w:szCs w:val="24"/>
        </w:rPr>
        <w:t xml:space="preserve">t of over 20 years of existence. </w:t>
      </w:r>
      <w:r w:rsidR="00961610" w:rsidRPr="00D77DBE">
        <w:rPr>
          <w:szCs w:val="24"/>
        </w:rPr>
        <w:t>Besides, the company has wide strategic business units that facilitate diversification and better service-delivery.</w:t>
      </w:r>
      <w:r w:rsidR="00F25C1B">
        <w:rPr>
          <w:szCs w:val="24"/>
        </w:rPr>
        <w:t xml:space="preserve"> The K-West Home is another competitor established in 1991 </w:t>
      </w:r>
      <w:r w:rsidR="00F25C1B" w:rsidRPr="00D77DBE">
        <w:rPr>
          <w:szCs w:val="24"/>
        </w:rPr>
        <w:t>to provide community-based units and facilitates the homebuyers achieve value for the money in the quest to own a house.</w:t>
      </w:r>
      <w:r w:rsidR="00F25C1B">
        <w:rPr>
          <w:szCs w:val="24"/>
        </w:rPr>
        <w:t xml:space="preserve"> The Collier International is another direct </w:t>
      </w:r>
      <w:r w:rsidR="006B666A">
        <w:rPr>
          <w:szCs w:val="24"/>
        </w:rPr>
        <w:t xml:space="preserve">rival with extensive experiences and capitalizes on ICT to gain competitive. </w:t>
      </w:r>
    </w:p>
    <w:p w:rsidR="006B666A" w:rsidRDefault="006B666A" w:rsidP="00EF5F9F">
      <w:pPr>
        <w:tabs>
          <w:tab w:val="left" w:pos="-720"/>
        </w:tabs>
        <w:suppressAutoHyphens/>
        <w:overflowPunct/>
        <w:autoSpaceDE/>
        <w:autoSpaceDN/>
        <w:adjustRightInd/>
        <w:spacing w:line="480" w:lineRule="auto"/>
        <w:textAlignment w:val="auto"/>
        <w:rPr>
          <w:spacing w:val="-2"/>
          <w:szCs w:val="24"/>
          <w:lang w:val="en-GB"/>
        </w:rPr>
      </w:pPr>
      <w:r>
        <w:rPr>
          <w:spacing w:val="-2"/>
          <w:szCs w:val="24"/>
          <w:lang w:val="en-GB"/>
        </w:rPr>
        <w:lastRenderedPageBreak/>
        <w:tab/>
        <w:t xml:space="preserve">Importantly, the business </w:t>
      </w:r>
      <w:r w:rsidR="005A2FB9">
        <w:rPr>
          <w:spacing w:val="-2"/>
          <w:szCs w:val="24"/>
          <w:lang w:val="en-GB"/>
        </w:rPr>
        <w:t xml:space="preserve">has achieved competitiveness with the two-and-half years of existence, which manifests the potential opportunities apparent in real-estate sector. Specifically, focusing on the low-end market </w:t>
      </w:r>
      <w:r w:rsidR="007B7E11">
        <w:rPr>
          <w:spacing w:val="-2"/>
          <w:szCs w:val="24"/>
          <w:lang w:val="en-GB"/>
        </w:rPr>
        <w:t xml:space="preserve">facilitates cost saving, which has significant effects toward profitability. </w:t>
      </w:r>
      <w:r w:rsidR="004A3485">
        <w:rPr>
          <w:spacing w:val="-2"/>
          <w:szCs w:val="24"/>
          <w:lang w:val="en-GB"/>
        </w:rPr>
        <w:t xml:space="preserve">The business exhibits positive performance when assessed using the critical financial indicator purviews. Notably, the business depicts </w:t>
      </w:r>
      <w:r w:rsidR="00610BBA">
        <w:rPr>
          <w:spacing w:val="-2"/>
          <w:szCs w:val="24"/>
          <w:lang w:val="en-GB"/>
        </w:rPr>
        <w:t xml:space="preserve">the ability to capitalize on the principle partners’ contributions to generate 16% profit. Moreover, the low-solvency ratio demonstrates sustainable growth potential because the business can offsets the long-term obligations and remains viable. </w:t>
      </w:r>
    </w:p>
    <w:p w:rsidR="00C42DFC" w:rsidRDefault="00646972" w:rsidP="00C42DFC">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ab/>
        <w:t xml:space="preserve">However, effective cash flow management capabilities are vital to hedge the business against the excess cash </w:t>
      </w:r>
      <w:r w:rsidR="00EA638F">
        <w:rPr>
          <w:spacing w:val="-2"/>
          <w:szCs w:val="24"/>
          <w:lang w:val="en-GB"/>
        </w:rPr>
        <w:t>outflow. For instance, the cash and cash equivalent for the fiscal year 2018 increased from a $5,123 to $6,413 because of acquisition of expensive assets that include modern office ergonomics</w:t>
      </w:r>
      <w:r w:rsidR="009E10FE">
        <w:rPr>
          <w:spacing w:val="-2"/>
          <w:szCs w:val="24"/>
          <w:lang w:val="en-GB"/>
        </w:rPr>
        <w:t>. Therefore, the management should exhibit prudent management to manage the outflow of the cas</w:t>
      </w:r>
      <w:r w:rsidR="00DB407D">
        <w:rPr>
          <w:spacing w:val="-2"/>
          <w:szCs w:val="24"/>
          <w:lang w:val="en-GB"/>
        </w:rPr>
        <w:t xml:space="preserve">h and equivalent to facilitate future growth objectives. </w:t>
      </w:r>
      <w:r w:rsidR="003A4824">
        <w:rPr>
          <w:spacing w:val="-2"/>
          <w:szCs w:val="24"/>
          <w:lang w:val="en-GB"/>
        </w:rPr>
        <w:t>The negat</w:t>
      </w:r>
      <w:r w:rsidR="004A51CC">
        <w:rPr>
          <w:spacing w:val="-2"/>
          <w:szCs w:val="24"/>
          <w:lang w:val="en-GB"/>
        </w:rPr>
        <w:t>ive cash flow manifests business susceptibility to fundamental risks that include technology risk. Technology risks are prevalent with dire ramifications</w:t>
      </w:r>
      <w:r w:rsidR="00106257">
        <w:rPr>
          <w:spacing w:val="-2"/>
          <w:szCs w:val="24"/>
          <w:lang w:val="en-GB"/>
        </w:rPr>
        <w:t>, which include</w:t>
      </w:r>
      <w:r w:rsidR="004A51CC">
        <w:rPr>
          <w:spacing w:val="-2"/>
          <w:szCs w:val="24"/>
          <w:lang w:val="en-GB"/>
        </w:rPr>
        <w:t xml:space="preserve"> failure and obsolescence scenario. The business plans to utilize technology to gain competitive advantages. Therefore, updating and upgrading the software component in addition to enhance security against theft are essential remedies to mitigate technology failure. </w:t>
      </w:r>
      <w:bookmarkStart w:id="2" w:name="_Toc521372926"/>
    </w:p>
    <w:p w:rsidR="00705D0D" w:rsidRPr="00EF5F9F" w:rsidRDefault="00705D0D" w:rsidP="00C42DFC">
      <w:pPr>
        <w:tabs>
          <w:tab w:val="left" w:pos="-720"/>
        </w:tabs>
        <w:suppressAutoHyphens/>
        <w:overflowPunct/>
        <w:autoSpaceDE/>
        <w:autoSpaceDN/>
        <w:adjustRightInd/>
        <w:spacing w:line="480" w:lineRule="auto"/>
        <w:jc w:val="center"/>
        <w:textAlignment w:val="auto"/>
        <w:rPr>
          <w:lang w:val="en-GB"/>
        </w:rPr>
      </w:pPr>
      <w:r w:rsidRPr="00EF5F9F">
        <w:rPr>
          <w:lang w:val="en-GB"/>
        </w:rPr>
        <w:t>SE</w:t>
      </w:r>
      <w:r w:rsidR="005C2AD4" w:rsidRPr="00EF5F9F">
        <w:rPr>
          <w:lang w:val="en-GB"/>
        </w:rPr>
        <w:t>C</w:t>
      </w:r>
      <w:r w:rsidRPr="00EF5F9F">
        <w:rPr>
          <w:lang w:val="en-GB"/>
        </w:rPr>
        <w:t>TION</w:t>
      </w:r>
      <w:r w:rsidR="005C2AD4" w:rsidRPr="00EF5F9F">
        <w:rPr>
          <w:lang w:val="en-GB"/>
        </w:rPr>
        <w:t xml:space="preserve"> A: PRODUCT PRICING STRATEGY</w:t>
      </w:r>
      <w:bookmarkEnd w:id="2"/>
    </w:p>
    <w:p w:rsidR="005C2AD4" w:rsidRPr="00C42DFC" w:rsidRDefault="00D13844" w:rsidP="00817E83">
      <w:pPr>
        <w:spacing w:line="480" w:lineRule="auto"/>
        <w:rPr>
          <w:b/>
          <w:lang w:val="en-GB"/>
        </w:rPr>
      </w:pPr>
      <w:bookmarkStart w:id="3" w:name="_Toc521372927"/>
      <w:r w:rsidRPr="00C42DFC">
        <w:rPr>
          <w:b/>
          <w:lang w:val="en-GB"/>
        </w:rPr>
        <w:t>Brief History of the Company</w:t>
      </w:r>
      <w:bookmarkEnd w:id="3"/>
    </w:p>
    <w:p w:rsidR="00883712" w:rsidRPr="00EF5F9F" w:rsidRDefault="0033047B" w:rsidP="00817E83">
      <w:pPr>
        <w:spacing w:line="480" w:lineRule="auto"/>
        <w:ind w:firstLine="720"/>
        <w:rPr>
          <w:spacing w:val="-2"/>
          <w:szCs w:val="24"/>
          <w:lang w:val="en-GB"/>
        </w:rPr>
      </w:pPr>
      <w:proofErr w:type="spellStart"/>
      <w:r w:rsidRPr="00EF5F9F">
        <w:rPr>
          <w:szCs w:val="24"/>
          <w:lang w:val="en-GB"/>
        </w:rPr>
        <w:t>Kalewana</w:t>
      </w:r>
      <w:proofErr w:type="spellEnd"/>
      <w:r w:rsidRPr="00EF5F9F">
        <w:rPr>
          <w:szCs w:val="24"/>
          <w:lang w:val="en-GB"/>
        </w:rPr>
        <w:t xml:space="preserve"> </w:t>
      </w:r>
      <w:r w:rsidR="00EF06D6" w:rsidRPr="00EF5F9F">
        <w:rPr>
          <w:szCs w:val="24"/>
          <w:lang w:val="en-GB"/>
        </w:rPr>
        <w:t xml:space="preserve">City Prime Agency is </w:t>
      </w:r>
      <w:r w:rsidR="00724BD6" w:rsidRPr="00EF5F9F">
        <w:rPr>
          <w:szCs w:val="24"/>
          <w:lang w:val="en-GB"/>
        </w:rPr>
        <w:t xml:space="preserve">a Canadian entity that provides the lower income earners with affordable properties in high-end zones of the British Columbia. The </w:t>
      </w:r>
      <w:proofErr w:type="spellStart"/>
      <w:r w:rsidR="00A53399" w:rsidRPr="00EF5F9F">
        <w:rPr>
          <w:szCs w:val="24"/>
          <w:lang w:val="en-GB"/>
        </w:rPr>
        <w:t>Kal</w:t>
      </w:r>
      <w:r w:rsidR="00AD236E" w:rsidRPr="00EF5F9F">
        <w:rPr>
          <w:szCs w:val="24"/>
          <w:lang w:val="en-GB"/>
        </w:rPr>
        <w:t>ewana</w:t>
      </w:r>
      <w:proofErr w:type="spellEnd"/>
      <w:r w:rsidR="00AD236E" w:rsidRPr="00EF5F9F">
        <w:rPr>
          <w:szCs w:val="24"/>
          <w:lang w:val="en-GB"/>
        </w:rPr>
        <w:t xml:space="preserve"> City Prime Agency is a partnership</w:t>
      </w:r>
      <w:r w:rsidR="009D5759" w:rsidRPr="00EF5F9F">
        <w:rPr>
          <w:szCs w:val="24"/>
          <w:lang w:val="en-GB"/>
        </w:rPr>
        <w:t xml:space="preserve"> business formed in 2016</w:t>
      </w:r>
      <w:r w:rsidR="00B849C0" w:rsidRPr="00EF5F9F">
        <w:rPr>
          <w:szCs w:val="24"/>
          <w:lang w:val="en-GB"/>
        </w:rPr>
        <w:t xml:space="preserve"> with </w:t>
      </w:r>
      <w:r w:rsidR="00D64AFD" w:rsidRPr="00EF5F9F">
        <w:rPr>
          <w:szCs w:val="24"/>
          <w:lang w:val="en-GB"/>
        </w:rPr>
        <w:t xml:space="preserve">an </w:t>
      </w:r>
      <w:r w:rsidR="00B849C0" w:rsidRPr="00EF5F9F">
        <w:rPr>
          <w:szCs w:val="24"/>
          <w:lang w:val="en-GB"/>
        </w:rPr>
        <w:t>objective</w:t>
      </w:r>
      <w:r w:rsidR="00303BD8" w:rsidRPr="00EF5F9F">
        <w:rPr>
          <w:szCs w:val="24"/>
          <w:lang w:val="en-GB"/>
        </w:rPr>
        <w:t xml:space="preserve"> to avail</w:t>
      </w:r>
      <w:r w:rsidR="00B849C0" w:rsidRPr="00EF5F9F">
        <w:rPr>
          <w:szCs w:val="24"/>
          <w:lang w:val="en-GB"/>
        </w:rPr>
        <w:t xml:space="preserve"> </w:t>
      </w:r>
      <w:r w:rsidR="00303BD8" w:rsidRPr="00EF5F9F">
        <w:rPr>
          <w:szCs w:val="24"/>
          <w:lang w:val="en-GB"/>
        </w:rPr>
        <w:t>the low-end market of Canadian</w:t>
      </w:r>
      <w:r w:rsidR="00B849C0" w:rsidRPr="00EF5F9F">
        <w:rPr>
          <w:szCs w:val="24"/>
          <w:lang w:val="en-GB"/>
        </w:rPr>
        <w:t xml:space="preserve"> expensive rental units</w:t>
      </w:r>
      <w:r w:rsidR="00701773" w:rsidRPr="00EF5F9F">
        <w:rPr>
          <w:szCs w:val="24"/>
          <w:lang w:val="en-GB"/>
        </w:rPr>
        <w:t xml:space="preserve"> </w:t>
      </w:r>
      <w:r w:rsidR="00D64AFD" w:rsidRPr="00EF5F9F">
        <w:rPr>
          <w:szCs w:val="24"/>
          <w:lang w:val="en-GB"/>
        </w:rPr>
        <w:t>to the price-sensitive buyers. Equally</w:t>
      </w:r>
      <w:r w:rsidR="00CD354C" w:rsidRPr="00EF5F9F">
        <w:rPr>
          <w:szCs w:val="24"/>
          <w:lang w:val="en-GB"/>
        </w:rPr>
        <w:t>,</w:t>
      </w:r>
      <w:r w:rsidR="00D64AFD" w:rsidRPr="00EF5F9F">
        <w:rPr>
          <w:szCs w:val="24"/>
          <w:lang w:val="en-GB"/>
        </w:rPr>
        <w:t xml:space="preserve"> the company strives to </w:t>
      </w:r>
      <w:r w:rsidR="00D64AFD" w:rsidRPr="00EF5F9F">
        <w:rPr>
          <w:szCs w:val="24"/>
          <w:lang w:val="en-GB"/>
        </w:rPr>
        <w:lastRenderedPageBreak/>
        <w:t>create a robust</w:t>
      </w:r>
      <w:r w:rsidR="00303BD8" w:rsidRPr="00EF5F9F">
        <w:rPr>
          <w:spacing w:val="-2"/>
          <w:szCs w:val="24"/>
          <w:lang w:val="en-GB"/>
        </w:rPr>
        <w:t xml:space="preserve"> </w:t>
      </w:r>
      <w:r w:rsidR="00303BD8" w:rsidRPr="00EF5F9F">
        <w:rPr>
          <w:noProof/>
          <w:spacing w:val="-2"/>
          <w:szCs w:val="24"/>
          <w:lang w:val="en-GB"/>
        </w:rPr>
        <w:t>roadmap</w:t>
      </w:r>
      <w:r w:rsidR="00303BD8" w:rsidRPr="00EF5F9F">
        <w:rPr>
          <w:spacing w:val="-2"/>
          <w:szCs w:val="24"/>
          <w:lang w:val="en-GB"/>
        </w:rPr>
        <w:t xml:space="preserve"> to the future of </w:t>
      </w:r>
      <w:r w:rsidR="00CD354C" w:rsidRPr="00EF5F9F">
        <w:rPr>
          <w:spacing w:val="-2"/>
          <w:szCs w:val="24"/>
          <w:lang w:val="en-GB"/>
        </w:rPr>
        <w:t xml:space="preserve">the </w:t>
      </w:r>
      <w:r w:rsidR="00303BD8" w:rsidRPr="00EF5F9F">
        <w:rPr>
          <w:spacing w:val="-2"/>
          <w:szCs w:val="24"/>
          <w:lang w:val="en-GB"/>
        </w:rPr>
        <w:t>real estate</w:t>
      </w:r>
      <w:r w:rsidR="00CD354C" w:rsidRPr="00EF5F9F">
        <w:rPr>
          <w:spacing w:val="-2"/>
          <w:szCs w:val="24"/>
          <w:lang w:val="en-GB"/>
        </w:rPr>
        <w:t xml:space="preserve"> sector in Canada and at an international level. </w:t>
      </w:r>
    </w:p>
    <w:p w:rsidR="00D13844" w:rsidRPr="00EF5F9F" w:rsidRDefault="00883712" w:rsidP="00EF5F9F">
      <w:pPr>
        <w:spacing w:line="480" w:lineRule="auto"/>
        <w:ind w:firstLine="720"/>
        <w:rPr>
          <w:spacing w:val="-2"/>
          <w:szCs w:val="24"/>
          <w:lang w:val="en-GB"/>
        </w:rPr>
      </w:pPr>
      <w:r w:rsidRPr="00EF5F9F">
        <w:rPr>
          <w:spacing w:val="-2"/>
          <w:szCs w:val="24"/>
          <w:lang w:val="en-GB"/>
        </w:rPr>
        <w:t>Importantly, t</w:t>
      </w:r>
      <w:r w:rsidR="00CD354C" w:rsidRPr="00EF5F9F">
        <w:rPr>
          <w:spacing w:val="-2"/>
          <w:szCs w:val="24"/>
          <w:lang w:val="en-GB"/>
        </w:rPr>
        <w:t>he</w:t>
      </w:r>
      <w:r w:rsidR="00956C2F" w:rsidRPr="00EF5F9F">
        <w:rPr>
          <w:spacing w:val="-2"/>
          <w:szCs w:val="24"/>
          <w:lang w:val="en-GB"/>
        </w:rPr>
        <w:t xml:space="preserve"> business has achieved significant </w:t>
      </w:r>
      <w:r w:rsidR="00706B3E" w:rsidRPr="00EF5F9F">
        <w:rPr>
          <w:spacing w:val="-2"/>
          <w:szCs w:val="24"/>
          <w:lang w:val="en-GB"/>
        </w:rPr>
        <w:t xml:space="preserve">milestones that include gaining market leadership status in the </w:t>
      </w:r>
      <w:proofErr w:type="spellStart"/>
      <w:r w:rsidR="00706B3E" w:rsidRPr="00EF5F9F">
        <w:rPr>
          <w:spacing w:val="-2"/>
          <w:szCs w:val="24"/>
          <w:lang w:val="en-GB"/>
        </w:rPr>
        <w:t>Kelewana</w:t>
      </w:r>
      <w:proofErr w:type="spellEnd"/>
      <w:r w:rsidR="00706B3E" w:rsidRPr="00EF5F9F">
        <w:rPr>
          <w:spacing w:val="-2"/>
          <w:szCs w:val="24"/>
          <w:lang w:val="en-GB"/>
        </w:rPr>
        <w:t xml:space="preserve"> City </w:t>
      </w:r>
      <w:r w:rsidR="003D3661" w:rsidRPr="00EF5F9F">
        <w:rPr>
          <w:spacing w:val="-2"/>
          <w:szCs w:val="24"/>
          <w:lang w:val="en-GB"/>
        </w:rPr>
        <w:t xml:space="preserve">because of effective operational model. The business has a design a reliable customer relationship system </w:t>
      </w:r>
      <w:r w:rsidR="003A355D" w:rsidRPr="00EF5F9F">
        <w:rPr>
          <w:spacing w:val="-2"/>
          <w:szCs w:val="24"/>
          <w:lang w:val="en-GB"/>
        </w:rPr>
        <w:t xml:space="preserve">to </w:t>
      </w:r>
      <w:r w:rsidR="004761AE" w:rsidRPr="00EF5F9F">
        <w:rPr>
          <w:spacing w:val="-2"/>
          <w:szCs w:val="24"/>
          <w:lang w:val="en-GB"/>
        </w:rPr>
        <w:t>provide the clients with</w:t>
      </w:r>
      <w:r w:rsidR="00552411" w:rsidRPr="00EF5F9F">
        <w:rPr>
          <w:spacing w:val="-2"/>
          <w:szCs w:val="24"/>
          <w:lang w:val="en-GB"/>
        </w:rPr>
        <w:t xml:space="preserve"> consultancy services by availing</w:t>
      </w:r>
      <w:r w:rsidR="004761AE" w:rsidRPr="00EF5F9F">
        <w:rPr>
          <w:spacing w:val="-2"/>
          <w:szCs w:val="24"/>
          <w:lang w:val="en-GB"/>
        </w:rPr>
        <w:t xml:space="preserve"> reliable information about the market prices and </w:t>
      </w:r>
      <w:r w:rsidR="00552411" w:rsidRPr="00EF5F9F">
        <w:rPr>
          <w:spacing w:val="-2"/>
          <w:szCs w:val="24"/>
          <w:lang w:val="en-GB"/>
        </w:rPr>
        <w:t xml:space="preserve">liaise with legal entities during the sales of new properties. </w:t>
      </w:r>
    </w:p>
    <w:p w:rsidR="00D13844" w:rsidRPr="00C42DFC" w:rsidRDefault="00D13844" w:rsidP="00DC1A6A">
      <w:pPr>
        <w:spacing w:line="480" w:lineRule="auto"/>
        <w:rPr>
          <w:b/>
          <w:lang w:val="en-GB"/>
        </w:rPr>
      </w:pPr>
      <w:bookmarkStart w:id="4" w:name="_Toc521372928"/>
      <w:r w:rsidRPr="00C42DFC">
        <w:rPr>
          <w:b/>
          <w:lang w:val="en-GB"/>
        </w:rPr>
        <w:t>Product Description</w:t>
      </w:r>
      <w:bookmarkEnd w:id="4"/>
      <w:r w:rsidRPr="00C42DFC">
        <w:rPr>
          <w:b/>
          <w:lang w:val="en-GB"/>
        </w:rPr>
        <w:t xml:space="preserve"> </w:t>
      </w:r>
    </w:p>
    <w:p w:rsidR="00C07AC1" w:rsidRPr="00C42DFC" w:rsidRDefault="005E5C17" w:rsidP="00DC1A6A">
      <w:pPr>
        <w:spacing w:line="480" w:lineRule="auto"/>
        <w:ind w:firstLine="720"/>
        <w:rPr>
          <w:b/>
          <w:lang w:val="en-GB"/>
        </w:rPr>
      </w:pPr>
      <w:bookmarkStart w:id="5" w:name="_Toc521372929"/>
      <w:proofErr w:type="gramStart"/>
      <w:r w:rsidRPr="00C42DFC">
        <w:rPr>
          <w:b/>
          <w:lang w:val="en-GB"/>
        </w:rPr>
        <w:t xml:space="preserve">Features of the </w:t>
      </w:r>
      <w:r w:rsidR="00DC1A6A">
        <w:rPr>
          <w:b/>
          <w:lang w:val="en-GB"/>
        </w:rPr>
        <w:t>p</w:t>
      </w:r>
      <w:r w:rsidRPr="00C42DFC">
        <w:rPr>
          <w:b/>
          <w:lang w:val="en-GB"/>
        </w:rPr>
        <w:t>roduct</w:t>
      </w:r>
      <w:bookmarkEnd w:id="5"/>
      <w:r w:rsidR="00DC1A6A">
        <w:rPr>
          <w:b/>
          <w:lang w:val="en-GB"/>
        </w:rPr>
        <w:t>.</w:t>
      </w:r>
      <w:proofErr w:type="gramEnd"/>
    </w:p>
    <w:p w:rsidR="00C429F6" w:rsidRPr="00EF5F9F" w:rsidRDefault="00C429F6" w:rsidP="00DC1A6A">
      <w:pPr>
        <w:overflowPunct/>
        <w:autoSpaceDE/>
        <w:autoSpaceDN/>
        <w:adjustRightInd/>
        <w:spacing w:after="160" w:line="480" w:lineRule="auto"/>
        <w:ind w:firstLine="720"/>
        <w:textAlignment w:val="auto"/>
        <w:rPr>
          <w:szCs w:val="24"/>
        </w:rPr>
      </w:pPr>
      <w:r w:rsidRPr="00EF5F9F">
        <w:rPr>
          <w:szCs w:val="24"/>
        </w:rPr>
        <w:t xml:space="preserve">The </w:t>
      </w:r>
      <w:proofErr w:type="spellStart"/>
      <w:r w:rsidRPr="00EF5F9F">
        <w:rPr>
          <w:szCs w:val="24"/>
        </w:rPr>
        <w:t>Kelawana</w:t>
      </w:r>
      <w:proofErr w:type="spellEnd"/>
      <w:r w:rsidRPr="00EF5F9F">
        <w:rPr>
          <w:szCs w:val="24"/>
        </w:rPr>
        <w:t xml:space="preserve"> City Prime Agency has a broad product portfolio that bolsters service delivery and sustains competitiveness in the real estate sector. The brokerage service is a critical business portfolio that endeavors to enhance survival within the real estate sector. The business has an objective to connect the buyers and the tenants</w:t>
      </w:r>
      <w:r w:rsidR="009578F0" w:rsidRPr="00EF5F9F">
        <w:rPr>
          <w:szCs w:val="24"/>
        </w:rPr>
        <w:t xml:space="preserve"> who prefer low-end market units with the </w:t>
      </w:r>
      <w:r w:rsidR="00D71733" w:rsidRPr="00EF5F9F">
        <w:rPr>
          <w:szCs w:val="24"/>
        </w:rPr>
        <w:t>property developer. T</w:t>
      </w:r>
      <w:r w:rsidR="00E66F60" w:rsidRPr="00EF5F9F">
        <w:rPr>
          <w:szCs w:val="24"/>
        </w:rPr>
        <w:t>he low-end market of the Canadian’s most expensive rental unit is a distinctive feature that at</w:t>
      </w:r>
      <w:r w:rsidR="0004099E" w:rsidRPr="00EF5F9F">
        <w:rPr>
          <w:szCs w:val="24"/>
        </w:rPr>
        <w:t xml:space="preserve">tracts the middle-income earner to affordable decent houses. Besides, the low-end market </w:t>
      </w:r>
      <w:proofErr w:type="gramStart"/>
      <w:r w:rsidR="00C360B2" w:rsidRPr="00EF5F9F">
        <w:rPr>
          <w:szCs w:val="24"/>
        </w:rPr>
        <w:t>is relatively less saturated</w:t>
      </w:r>
      <w:proofErr w:type="gramEnd"/>
      <w:r w:rsidR="00C360B2" w:rsidRPr="00EF5F9F">
        <w:rPr>
          <w:szCs w:val="24"/>
        </w:rPr>
        <w:t xml:space="preserve"> with real estate brokers compared to the high-end apartment</w:t>
      </w:r>
      <w:r w:rsidR="00610A1D" w:rsidRPr="00EF5F9F">
        <w:rPr>
          <w:szCs w:val="24"/>
        </w:rPr>
        <w:t xml:space="preserve">s. </w:t>
      </w:r>
    </w:p>
    <w:p w:rsidR="005E5C17" w:rsidRPr="00DC1A6A" w:rsidRDefault="00DC1A6A" w:rsidP="00DC1A6A">
      <w:pPr>
        <w:ind w:firstLine="720"/>
        <w:rPr>
          <w:b/>
          <w:lang w:val="en-GB"/>
        </w:rPr>
      </w:pPr>
      <w:bookmarkStart w:id="6" w:name="_Toc521372930"/>
      <w:proofErr w:type="gramStart"/>
      <w:r w:rsidRPr="00DC1A6A">
        <w:rPr>
          <w:b/>
          <w:lang w:val="en-GB"/>
        </w:rPr>
        <w:t>Benefits of the product to the market</w:t>
      </w:r>
      <w:bookmarkEnd w:id="6"/>
      <w:r w:rsidRPr="00DC1A6A">
        <w:rPr>
          <w:b/>
          <w:lang w:val="en-GB"/>
        </w:rPr>
        <w:t>.</w:t>
      </w:r>
      <w:proofErr w:type="gramEnd"/>
      <w:r w:rsidRPr="00DC1A6A">
        <w:rPr>
          <w:b/>
          <w:lang w:val="en-GB"/>
        </w:rPr>
        <w:t xml:space="preserve"> </w:t>
      </w:r>
    </w:p>
    <w:p w:rsidR="00030F16" w:rsidRPr="00EF5F9F" w:rsidRDefault="007412F5" w:rsidP="00EF5F9F">
      <w:pPr>
        <w:overflowPunct/>
        <w:autoSpaceDE/>
        <w:autoSpaceDN/>
        <w:adjustRightInd/>
        <w:spacing w:after="160" w:line="480" w:lineRule="auto"/>
        <w:ind w:firstLine="720"/>
        <w:textAlignment w:val="auto"/>
        <w:rPr>
          <w:szCs w:val="24"/>
        </w:rPr>
      </w:pPr>
      <w:r w:rsidRPr="00EF5F9F">
        <w:rPr>
          <w:szCs w:val="24"/>
        </w:rPr>
        <w:t xml:space="preserve">The </w:t>
      </w:r>
      <w:proofErr w:type="spellStart"/>
      <w:r w:rsidRPr="00EF5F9F">
        <w:rPr>
          <w:szCs w:val="24"/>
        </w:rPr>
        <w:t>Kelawana</w:t>
      </w:r>
      <w:proofErr w:type="spellEnd"/>
      <w:r w:rsidRPr="00EF5F9F">
        <w:rPr>
          <w:szCs w:val="24"/>
        </w:rPr>
        <w:t xml:space="preserve"> City Prime</w:t>
      </w:r>
      <w:r w:rsidR="00030F16" w:rsidRPr="00EF5F9F">
        <w:rPr>
          <w:szCs w:val="24"/>
        </w:rPr>
        <w:t xml:space="preserve"> is a real estate agency that works to connect both the buyers and seller of real estate.</w:t>
      </w:r>
      <w:r w:rsidR="002B743A" w:rsidRPr="00EF5F9F">
        <w:rPr>
          <w:szCs w:val="24"/>
        </w:rPr>
        <w:t xml:space="preserve"> T</w:t>
      </w:r>
      <w:r w:rsidRPr="00EF5F9F">
        <w:rPr>
          <w:szCs w:val="24"/>
        </w:rPr>
        <w:t xml:space="preserve">he business provides </w:t>
      </w:r>
      <w:r w:rsidR="00030F16" w:rsidRPr="00EF5F9F">
        <w:rPr>
          <w:szCs w:val="24"/>
        </w:rPr>
        <w:t xml:space="preserve">clients with reliable information on how to price their houses and how to prepare the property for sale or rent. </w:t>
      </w:r>
      <w:r w:rsidR="00A84B71" w:rsidRPr="00EF5F9F">
        <w:rPr>
          <w:szCs w:val="24"/>
        </w:rPr>
        <w:t xml:space="preserve">Importantly, the </w:t>
      </w:r>
      <w:proofErr w:type="spellStart"/>
      <w:r w:rsidR="009C0E6B" w:rsidRPr="00EF5F9F">
        <w:rPr>
          <w:szCs w:val="24"/>
        </w:rPr>
        <w:t>Kelawana</w:t>
      </w:r>
      <w:proofErr w:type="spellEnd"/>
      <w:r w:rsidR="009C0E6B" w:rsidRPr="00EF5F9F">
        <w:rPr>
          <w:szCs w:val="24"/>
        </w:rPr>
        <w:t xml:space="preserve"> real estate has distinctive characteristic</w:t>
      </w:r>
      <w:r w:rsidR="00404D08" w:rsidRPr="00EF5F9F">
        <w:rPr>
          <w:szCs w:val="24"/>
        </w:rPr>
        <w:t>s</w:t>
      </w:r>
      <w:r w:rsidR="009C0E6B" w:rsidRPr="00EF5F9F">
        <w:rPr>
          <w:szCs w:val="24"/>
        </w:rPr>
        <w:t xml:space="preserve"> that include high demand and prices</w:t>
      </w:r>
      <w:r w:rsidR="00404D08" w:rsidRPr="00EF5F9F">
        <w:rPr>
          <w:szCs w:val="24"/>
        </w:rPr>
        <w:t xml:space="preserve">, which necessitate the company to provide reliable information to the current </w:t>
      </w:r>
      <w:r w:rsidR="008E4C67" w:rsidRPr="00EF5F9F">
        <w:rPr>
          <w:szCs w:val="24"/>
        </w:rPr>
        <w:t xml:space="preserve">clients. Availing information also gears toward facilitating customer relationship system because the consultancy services help to attract </w:t>
      </w:r>
      <w:r w:rsidR="008E4C67" w:rsidRPr="00EF5F9F">
        <w:rPr>
          <w:szCs w:val="24"/>
        </w:rPr>
        <w:lastRenderedPageBreak/>
        <w:t>and reta</w:t>
      </w:r>
      <w:r w:rsidR="007C1CF0" w:rsidRPr="00EF5F9F">
        <w:rPr>
          <w:szCs w:val="24"/>
        </w:rPr>
        <w:t>in the current cadre of clients</w:t>
      </w:r>
      <w:r w:rsidR="00030F16" w:rsidRPr="00EF5F9F">
        <w:rPr>
          <w:szCs w:val="24"/>
        </w:rPr>
        <w:t>.</w:t>
      </w:r>
      <w:r w:rsidR="007C1CF0" w:rsidRPr="00EF5F9F">
        <w:rPr>
          <w:szCs w:val="24"/>
        </w:rPr>
        <w:t xml:space="preserve"> Therefore, the business commits to collaborate with multiple stakeholders that include </w:t>
      </w:r>
      <w:r w:rsidR="00030F16" w:rsidRPr="00EF5F9F">
        <w:rPr>
          <w:szCs w:val="24"/>
        </w:rPr>
        <w:t>buyer,</w:t>
      </w:r>
      <w:r w:rsidR="007C1CF0" w:rsidRPr="00EF5F9F">
        <w:rPr>
          <w:szCs w:val="24"/>
        </w:rPr>
        <w:t xml:space="preserve"> resellers, </w:t>
      </w:r>
      <w:r w:rsidR="0000129C" w:rsidRPr="00EF5F9F">
        <w:rPr>
          <w:szCs w:val="24"/>
        </w:rPr>
        <w:t xml:space="preserve">private homeowners, and government entities with a goal to disseminate strategic information </w:t>
      </w:r>
      <w:r w:rsidR="006B25E0" w:rsidRPr="00EF5F9F">
        <w:rPr>
          <w:szCs w:val="24"/>
        </w:rPr>
        <w:t xml:space="preserve">about the sector’s insight. </w:t>
      </w:r>
      <w:r w:rsidR="00030F16" w:rsidRPr="00EF5F9F">
        <w:rPr>
          <w:szCs w:val="24"/>
        </w:rPr>
        <w:t xml:space="preserve"> </w:t>
      </w:r>
    </w:p>
    <w:p w:rsidR="00DC1A6A" w:rsidRDefault="00452C55" w:rsidP="00DC1A6A">
      <w:pPr>
        <w:overflowPunct/>
        <w:autoSpaceDE/>
        <w:autoSpaceDN/>
        <w:adjustRightInd/>
        <w:spacing w:after="160" w:line="480" w:lineRule="auto"/>
        <w:ind w:firstLine="720"/>
        <w:textAlignment w:val="auto"/>
        <w:rPr>
          <w:szCs w:val="24"/>
        </w:rPr>
      </w:pPr>
      <w:r w:rsidRPr="00EF5F9F">
        <w:rPr>
          <w:szCs w:val="24"/>
        </w:rPr>
        <w:t xml:space="preserve">Unfortunately, the rise in Maximum Allowable Rates has adverse ramification toward the low-income earners and the middle-class citizens because </w:t>
      </w:r>
      <w:r w:rsidR="008B492E" w:rsidRPr="00EF5F9F">
        <w:rPr>
          <w:szCs w:val="24"/>
        </w:rPr>
        <w:t>of the increases in the cost of living. Housing is an essential unit that affects the quality of life in an economy. Therefore, the decision to provide low</w:t>
      </w:r>
      <w:r w:rsidR="00E30462" w:rsidRPr="00EF5F9F">
        <w:rPr>
          <w:szCs w:val="24"/>
        </w:rPr>
        <w:t xml:space="preserve">-end units in the Canadian’s expensive real estate </w:t>
      </w:r>
      <w:r w:rsidR="00903411" w:rsidRPr="00EF5F9F">
        <w:rPr>
          <w:szCs w:val="24"/>
        </w:rPr>
        <w:t xml:space="preserve">reprieve the middle and </w:t>
      </w:r>
      <w:r w:rsidR="000D03B4" w:rsidRPr="00EF5F9F">
        <w:rPr>
          <w:szCs w:val="24"/>
        </w:rPr>
        <w:t xml:space="preserve">low-income earners from the escalating </w:t>
      </w:r>
      <w:r w:rsidR="004024B9" w:rsidRPr="00EF5F9F">
        <w:rPr>
          <w:szCs w:val="24"/>
        </w:rPr>
        <w:t xml:space="preserve">rents. The </w:t>
      </w:r>
      <w:r w:rsidR="004E598C" w:rsidRPr="00EF5F9F">
        <w:rPr>
          <w:szCs w:val="24"/>
        </w:rPr>
        <w:t>majority of the British Columbia</w:t>
      </w:r>
      <w:r w:rsidR="004024B9" w:rsidRPr="00EF5F9F">
        <w:rPr>
          <w:szCs w:val="24"/>
        </w:rPr>
        <w:t xml:space="preserve"> citizens </w:t>
      </w:r>
      <w:r w:rsidR="00794829" w:rsidRPr="00EF5F9F">
        <w:rPr>
          <w:szCs w:val="24"/>
        </w:rPr>
        <w:t xml:space="preserve">are the low and middle-class earner, which sustain the demand for quality as well as low-cost rental units to cater for the accommodation needs in the market. </w:t>
      </w:r>
      <w:r w:rsidR="004E598C" w:rsidRPr="00EF5F9F">
        <w:rPr>
          <w:szCs w:val="24"/>
        </w:rPr>
        <w:t xml:space="preserve"> </w:t>
      </w:r>
      <w:bookmarkStart w:id="7" w:name="_Toc521372931"/>
    </w:p>
    <w:p w:rsidR="005E5C17" w:rsidRPr="00DC1A6A" w:rsidRDefault="00DC1A6A" w:rsidP="00DC1A6A">
      <w:pPr>
        <w:overflowPunct/>
        <w:autoSpaceDE/>
        <w:autoSpaceDN/>
        <w:adjustRightInd/>
        <w:spacing w:after="160" w:line="480" w:lineRule="auto"/>
        <w:ind w:firstLine="720"/>
        <w:textAlignment w:val="auto"/>
        <w:rPr>
          <w:szCs w:val="24"/>
        </w:rPr>
      </w:pPr>
      <w:proofErr w:type="gramStart"/>
      <w:r w:rsidRPr="00DC1A6A">
        <w:rPr>
          <w:b/>
          <w:lang w:val="en-GB"/>
        </w:rPr>
        <w:t>Price and pricing strategy</w:t>
      </w:r>
      <w:bookmarkEnd w:id="7"/>
      <w:r>
        <w:rPr>
          <w:b/>
          <w:lang w:val="en-GB"/>
        </w:rPr>
        <w:t>.</w:t>
      </w:r>
      <w:proofErr w:type="gramEnd"/>
    </w:p>
    <w:p w:rsidR="00C51620" w:rsidRPr="00EF5F9F" w:rsidRDefault="00FB10E0" w:rsidP="00EF5F9F">
      <w:pPr>
        <w:overflowPunct/>
        <w:autoSpaceDE/>
        <w:autoSpaceDN/>
        <w:adjustRightInd/>
        <w:spacing w:after="160" w:line="480" w:lineRule="auto"/>
        <w:ind w:firstLine="720"/>
        <w:textAlignment w:val="auto"/>
        <w:rPr>
          <w:szCs w:val="24"/>
        </w:rPr>
      </w:pPr>
      <w:r w:rsidRPr="00EF5F9F">
        <w:rPr>
          <w:szCs w:val="24"/>
        </w:rPr>
        <w:t xml:space="preserve">The </w:t>
      </w:r>
      <w:r w:rsidR="00FE3867" w:rsidRPr="00EF5F9F">
        <w:rPr>
          <w:szCs w:val="24"/>
        </w:rPr>
        <w:t>intense comp</w:t>
      </w:r>
      <w:r w:rsidR="00A60060" w:rsidRPr="00EF5F9F">
        <w:rPr>
          <w:szCs w:val="24"/>
        </w:rPr>
        <w:t xml:space="preserve">etition </w:t>
      </w:r>
      <w:r w:rsidRPr="00EF5F9F">
        <w:rPr>
          <w:szCs w:val="24"/>
        </w:rPr>
        <w:t xml:space="preserve">that characterizes the </w:t>
      </w:r>
      <w:proofErr w:type="spellStart"/>
      <w:r w:rsidRPr="00EF5F9F">
        <w:rPr>
          <w:szCs w:val="24"/>
        </w:rPr>
        <w:t>Kelawana’s</w:t>
      </w:r>
      <w:proofErr w:type="spellEnd"/>
      <w:r w:rsidRPr="00EF5F9F">
        <w:rPr>
          <w:szCs w:val="24"/>
        </w:rPr>
        <w:t xml:space="preserve"> real estate sector emanates from favorable industry parameters that include </w:t>
      </w:r>
      <w:r w:rsidR="008E614C" w:rsidRPr="00EF5F9F">
        <w:rPr>
          <w:szCs w:val="24"/>
        </w:rPr>
        <w:t xml:space="preserve">low vacancies and high prices, which attracts more agencies to focus on the current market. Therefore, effective pricing </w:t>
      </w:r>
      <w:r w:rsidR="001D4892" w:rsidRPr="00EF5F9F">
        <w:rPr>
          <w:szCs w:val="24"/>
        </w:rPr>
        <w:t>strategy</w:t>
      </w:r>
      <w:r w:rsidR="008E614C" w:rsidRPr="00EF5F9F">
        <w:rPr>
          <w:szCs w:val="24"/>
        </w:rPr>
        <w:t xml:space="preserve"> </w:t>
      </w:r>
      <w:r w:rsidR="006B4DBB" w:rsidRPr="00EF5F9F">
        <w:rPr>
          <w:szCs w:val="24"/>
        </w:rPr>
        <w:t xml:space="preserve">is an </w:t>
      </w:r>
      <w:r w:rsidR="0090173F" w:rsidRPr="00EF5F9F">
        <w:rPr>
          <w:szCs w:val="24"/>
        </w:rPr>
        <w:t xml:space="preserve">essential tool to attract and retain consumers because the latter exhibit </w:t>
      </w:r>
      <w:r w:rsidR="001D4892" w:rsidRPr="00EF5F9F">
        <w:rPr>
          <w:szCs w:val="24"/>
        </w:rPr>
        <w:t>high price sensitivity.</w:t>
      </w:r>
      <w:r w:rsidR="003B2F5E" w:rsidRPr="00EF5F9F">
        <w:rPr>
          <w:szCs w:val="24"/>
        </w:rPr>
        <w:t xml:space="preserve"> Notably, the business resolved to adopt a market penetration strategy and charge </w:t>
      </w:r>
      <w:r w:rsidR="0055756C" w:rsidRPr="00EF5F9F">
        <w:rPr>
          <w:szCs w:val="24"/>
        </w:rPr>
        <w:t xml:space="preserve">the lowest prices for the services and rental units available. </w:t>
      </w:r>
      <w:r w:rsidR="00424539" w:rsidRPr="00EF5F9F">
        <w:rPr>
          <w:szCs w:val="24"/>
        </w:rPr>
        <w:t>A</w:t>
      </w:r>
      <w:r w:rsidR="0055756C" w:rsidRPr="00EF5F9F">
        <w:rPr>
          <w:szCs w:val="24"/>
        </w:rPr>
        <w:t xml:space="preserve"> penetration pricing-strategy </w:t>
      </w:r>
      <w:r w:rsidR="00424539" w:rsidRPr="00EF5F9F">
        <w:rPr>
          <w:szCs w:val="24"/>
        </w:rPr>
        <w:t>has</w:t>
      </w:r>
      <w:r w:rsidR="0055756C" w:rsidRPr="00EF5F9F">
        <w:rPr>
          <w:szCs w:val="24"/>
        </w:rPr>
        <w:t xml:space="preserve"> significant advantages because it </w:t>
      </w:r>
      <w:r w:rsidR="00424539" w:rsidRPr="00EF5F9F">
        <w:rPr>
          <w:szCs w:val="24"/>
        </w:rPr>
        <w:t>provides an incentive from the buyers to purchase an item (Schindler, 2011)</w:t>
      </w:r>
      <w:r w:rsidR="00FE1F18" w:rsidRPr="00EF5F9F">
        <w:rPr>
          <w:szCs w:val="24"/>
        </w:rPr>
        <w:t xml:space="preserve">. Further, the primary consumers for the </w:t>
      </w:r>
      <w:proofErr w:type="spellStart"/>
      <w:r w:rsidR="00FE1F18" w:rsidRPr="00EF5F9F">
        <w:rPr>
          <w:szCs w:val="24"/>
        </w:rPr>
        <w:t>Kelawana</w:t>
      </w:r>
      <w:proofErr w:type="spellEnd"/>
      <w:r w:rsidR="00FE1F18" w:rsidRPr="00EF5F9F">
        <w:rPr>
          <w:szCs w:val="24"/>
        </w:rPr>
        <w:t xml:space="preserve"> City Prime Agency ar</w:t>
      </w:r>
      <w:r w:rsidR="00AC70A6" w:rsidRPr="00EF5F9F">
        <w:rPr>
          <w:szCs w:val="24"/>
        </w:rPr>
        <w:t>e price sensitive, which enhance the use of a market penetration strategy. The business charges the consumers less than the average industry rates</w:t>
      </w:r>
      <w:r w:rsidR="003A1BDD" w:rsidRPr="00EF5F9F">
        <w:rPr>
          <w:szCs w:val="24"/>
        </w:rPr>
        <w:t xml:space="preserve"> with the company capitalizing on operational efficiency to minimize the total cost. </w:t>
      </w:r>
      <w:r w:rsidR="001D4892" w:rsidRPr="008F5AFA">
        <w:rPr>
          <w:szCs w:val="24"/>
        </w:rPr>
        <w:t>The appendix 2 reveals the proposed initial price for the three portfolios.</w:t>
      </w:r>
    </w:p>
    <w:p w:rsidR="005E5C17" w:rsidRPr="00DC1A6A" w:rsidRDefault="00DC1A6A" w:rsidP="00F91B33">
      <w:pPr>
        <w:spacing w:line="480" w:lineRule="auto"/>
        <w:ind w:firstLine="720"/>
        <w:rPr>
          <w:b/>
          <w:lang w:val="en-GB"/>
        </w:rPr>
      </w:pPr>
      <w:bookmarkStart w:id="8" w:name="_Toc521372932"/>
      <w:proofErr w:type="gramStart"/>
      <w:r w:rsidRPr="00DC1A6A">
        <w:rPr>
          <w:b/>
          <w:lang w:val="en-GB"/>
        </w:rPr>
        <w:lastRenderedPageBreak/>
        <w:t>Developing unique product</w:t>
      </w:r>
      <w:bookmarkEnd w:id="8"/>
      <w:r w:rsidRPr="00DC1A6A">
        <w:rPr>
          <w:b/>
          <w:lang w:val="en-GB"/>
        </w:rPr>
        <w:t>.</w:t>
      </w:r>
      <w:proofErr w:type="gramEnd"/>
    </w:p>
    <w:p w:rsidR="00357E77" w:rsidRPr="00EF5F9F" w:rsidRDefault="008E3D61" w:rsidP="00F91B33">
      <w:pPr>
        <w:overflowPunct/>
        <w:autoSpaceDE/>
        <w:autoSpaceDN/>
        <w:adjustRightInd/>
        <w:spacing w:after="160" w:line="480" w:lineRule="auto"/>
        <w:ind w:firstLine="720"/>
        <w:textAlignment w:val="auto"/>
        <w:rPr>
          <w:spacing w:val="-2"/>
          <w:szCs w:val="24"/>
          <w:lang w:val="en-GB"/>
        </w:rPr>
      </w:pPr>
      <w:r w:rsidRPr="00EF5F9F">
        <w:rPr>
          <w:spacing w:val="-2"/>
          <w:szCs w:val="24"/>
          <w:lang w:val="en-GB"/>
        </w:rPr>
        <w:t xml:space="preserve">An entry into a highly competitive real estate business in British Columbia requires that one </w:t>
      </w:r>
      <w:r w:rsidR="005838F1" w:rsidRPr="00EF5F9F">
        <w:rPr>
          <w:spacing w:val="-2"/>
          <w:szCs w:val="24"/>
          <w:lang w:val="en-GB"/>
        </w:rPr>
        <w:t>develop</w:t>
      </w:r>
      <w:r w:rsidRPr="00EF5F9F">
        <w:rPr>
          <w:spacing w:val="-2"/>
          <w:szCs w:val="24"/>
          <w:lang w:val="en-GB"/>
        </w:rPr>
        <w:t xml:space="preserve"> a unique idea that will set his or her business </w:t>
      </w:r>
      <w:r w:rsidRPr="00EF5F9F">
        <w:rPr>
          <w:noProof/>
          <w:spacing w:val="-2"/>
          <w:szCs w:val="24"/>
          <w:lang w:val="en-GB"/>
        </w:rPr>
        <w:t>apart</w:t>
      </w:r>
      <w:r w:rsidRPr="00EF5F9F">
        <w:rPr>
          <w:spacing w:val="-2"/>
          <w:szCs w:val="24"/>
          <w:lang w:val="en-GB"/>
        </w:rPr>
        <w:t xml:space="preserve"> from the already established business. </w:t>
      </w:r>
      <w:r w:rsidR="005838F1" w:rsidRPr="00EF5F9F">
        <w:rPr>
          <w:spacing w:val="-2"/>
          <w:szCs w:val="24"/>
          <w:lang w:val="en-GB"/>
        </w:rPr>
        <w:t>The business has identified a niche in the real estate industry because it focuses on the low</w:t>
      </w:r>
      <w:r w:rsidR="00486EDA" w:rsidRPr="00EF5F9F">
        <w:rPr>
          <w:spacing w:val="-2"/>
          <w:szCs w:val="24"/>
          <w:lang w:val="en-GB"/>
        </w:rPr>
        <w:t>-value units within the expansive regions in the Brit</w:t>
      </w:r>
      <w:r w:rsidR="00511EF8">
        <w:rPr>
          <w:spacing w:val="-2"/>
          <w:szCs w:val="24"/>
          <w:lang w:val="en-GB"/>
        </w:rPr>
        <w:t xml:space="preserve">ish Columbia region. </w:t>
      </w:r>
      <w:r w:rsidR="004C2333" w:rsidRPr="00EF5F9F">
        <w:rPr>
          <w:spacing w:val="-2"/>
          <w:szCs w:val="24"/>
          <w:lang w:val="en-GB"/>
        </w:rPr>
        <w:t xml:space="preserve">The </w:t>
      </w:r>
      <w:proofErr w:type="spellStart"/>
      <w:r w:rsidR="004C2333" w:rsidRPr="00EF5F9F">
        <w:rPr>
          <w:spacing w:val="-2"/>
          <w:szCs w:val="24"/>
          <w:lang w:val="en-GB"/>
        </w:rPr>
        <w:t>Kelewna</w:t>
      </w:r>
      <w:proofErr w:type="spellEnd"/>
      <w:r w:rsidR="004C2333" w:rsidRPr="00EF5F9F">
        <w:rPr>
          <w:spacing w:val="-2"/>
          <w:szCs w:val="24"/>
          <w:lang w:val="en-GB"/>
        </w:rPr>
        <w:t xml:space="preserve"> </w:t>
      </w:r>
      <w:r w:rsidR="001D59D1" w:rsidRPr="00EF5F9F">
        <w:rPr>
          <w:spacing w:val="-2"/>
          <w:szCs w:val="24"/>
          <w:lang w:val="en-GB"/>
        </w:rPr>
        <w:t>City is among the expensive regions in the larger British Columbia demographic, which requires the realtors to design unique low-cost rental units to attract buyers</w:t>
      </w:r>
      <w:r w:rsidR="00357E77" w:rsidRPr="00EF5F9F">
        <w:rPr>
          <w:spacing w:val="-2"/>
          <w:szCs w:val="24"/>
          <w:lang w:val="en-GB"/>
        </w:rPr>
        <w:t>.</w:t>
      </w:r>
    </w:p>
    <w:p w:rsidR="00F17078" w:rsidRPr="00EF5F9F" w:rsidRDefault="00357E77" w:rsidP="00F91B33">
      <w:pPr>
        <w:overflowPunct/>
        <w:autoSpaceDE/>
        <w:autoSpaceDN/>
        <w:adjustRightInd/>
        <w:spacing w:after="160" w:line="480" w:lineRule="auto"/>
        <w:ind w:firstLine="720"/>
        <w:textAlignment w:val="auto"/>
        <w:rPr>
          <w:spacing w:val="-2"/>
          <w:szCs w:val="24"/>
          <w:lang w:val="en-GB"/>
        </w:rPr>
      </w:pPr>
      <w:r w:rsidRPr="00EF5F9F">
        <w:rPr>
          <w:spacing w:val="-2"/>
          <w:szCs w:val="24"/>
          <w:lang w:val="en-GB"/>
        </w:rPr>
        <w:t xml:space="preserve">Equally, the business strives to capitalize on the prevailing external environmental </w:t>
      </w:r>
      <w:r w:rsidR="004353B6" w:rsidRPr="00EF5F9F">
        <w:rPr>
          <w:spacing w:val="-2"/>
          <w:szCs w:val="24"/>
          <w:lang w:val="en-GB"/>
        </w:rPr>
        <w:t>elements that include</w:t>
      </w:r>
      <w:r w:rsidRPr="00EF5F9F">
        <w:rPr>
          <w:spacing w:val="-2"/>
          <w:szCs w:val="24"/>
          <w:lang w:val="en-GB"/>
        </w:rPr>
        <w:t xml:space="preserve"> legal aspects to create a special relationship with the prospective and current clients. </w:t>
      </w:r>
      <w:r w:rsidR="004353B6" w:rsidRPr="00EF5F9F">
        <w:rPr>
          <w:spacing w:val="-2"/>
          <w:szCs w:val="24"/>
          <w:lang w:val="en-GB"/>
        </w:rPr>
        <w:t xml:space="preserve">The enactment of the new rule on tenancy agreement </w:t>
      </w:r>
      <w:r w:rsidR="00481AFE" w:rsidRPr="00EF5F9F">
        <w:rPr>
          <w:spacing w:val="-2"/>
          <w:szCs w:val="24"/>
          <w:lang w:val="en-GB"/>
        </w:rPr>
        <w:t>that seeks to seal the loopholes in the management of the rents in the Canadian real estate sector</w:t>
      </w:r>
      <w:r w:rsidR="00422BBD" w:rsidRPr="00EF5F9F">
        <w:rPr>
          <w:spacing w:val="-2"/>
          <w:szCs w:val="24"/>
          <w:lang w:val="en-GB"/>
        </w:rPr>
        <w:t xml:space="preserve"> had positive effects on the </w:t>
      </w:r>
      <w:proofErr w:type="spellStart"/>
      <w:r w:rsidR="00422BBD" w:rsidRPr="00EF5F9F">
        <w:rPr>
          <w:spacing w:val="-2"/>
          <w:szCs w:val="24"/>
          <w:lang w:val="en-GB"/>
        </w:rPr>
        <w:t>Kelewana</w:t>
      </w:r>
      <w:proofErr w:type="spellEnd"/>
      <w:r w:rsidR="00422BBD" w:rsidRPr="00EF5F9F">
        <w:rPr>
          <w:spacing w:val="-2"/>
          <w:szCs w:val="24"/>
          <w:lang w:val="en-GB"/>
        </w:rPr>
        <w:t xml:space="preserve"> City Prime Agency’s ability to attract new consumers. The Maximum Allowable Rate </w:t>
      </w:r>
      <w:r w:rsidR="008A2D45" w:rsidRPr="00EF5F9F">
        <w:rPr>
          <w:spacing w:val="-2"/>
          <w:szCs w:val="24"/>
          <w:lang w:val="en-GB"/>
        </w:rPr>
        <w:t>regulation stipulated a new rate tariff, which had mixed outcomes in the real estate sectors. The property developers resolved to increase the rent for their prices at the maximum 4.0% to generate more profit</w:t>
      </w:r>
      <w:r w:rsidR="00F805DE" w:rsidRPr="00EF5F9F">
        <w:rPr>
          <w:spacing w:val="-2"/>
          <w:szCs w:val="24"/>
          <w:lang w:val="en-GB"/>
        </w:rPr>
        <w:t xml:space="preserve"> (Canada Broadcasting Corporation, 2017)</w:t>
      </w:r>
      <w:r w:rsidR="008A2D45" w:rsidRPr="00EF5F9F">
        <w:rPr>
          <w:spacing w:val="-2"/>
          <w:szCs w:val="24"/>
          <w:lang w:val="en-GB"/>
        </w:rPr>
        <w:t>.</w:t>
      </w:r>
    </w:p>
    <w:p w:rsidR="00AE25D8" w:rsidRDefault="008A2D45" w:rsidP="00F91B33">
      <w:pPr>
        <w:overflowPunct/>
        <w:autoSpaceDE/>
        <w:autoSpaceDN/>
        <w:adjustRightInd/>
        <w:spacing w:after="160" w:line="480" w:lineRule="auto"/>
        <w:ind w:firstLine="720"/>
        <w:textAlignment w:val="auto"/>
        <w:rPr>
          <w:spacing w:val="-2"/>
          <w:szCs w:val="24"/>
          <w:lang w:val="en-GB"/>
        </w:rPr>
      </w:pPr>
      <w:r w:rsidRPr="00EF5F9F">
        <w:rPr>
          <w:spacing w:val="-2"/>
          <w:szCs w:val="24"/>
          <w:lang w:val="en-GB"/>
        </w:rPr>
        <w:t xml:space="preserve">On the contrary, the </w:t>
      </w:r>
      <w:proofErr w:type="spellStart"/>
      <w:r w:rsidRPr="00EF5F9F">
        <w:rPr>
          <w:spacing w:val="-2"/>
          <w:szCs w:val="24"/>
          <w:lang w:val="en-GB"/>
        </w:rPr>
        <w:t>Kelewana</w:t>
      </w:r>
      <w:proofErr w:type="spellEnd"/>
      <w:r w:rsidRPr="00EF5F9F">
        <w:rPr>
          <w:spacing w:val="-2"/>
          <w:szCs w:val="24"/>
          <w:lang w:val="en-GB"/>
        </w:rPr>
        <w:t xml:space="preserve"> City P</w:t>
      </w:r>
      <w:r w:rsidR="00F805DE" w:rsidRPr="00EF5F9F">
        <w:rPr>
          <w:spacing w:val="-2"/>
          <w:szCs w:val="24"/>
          <w:lang w:val="en-GB"/>
        </w:rPr>
        <w:t xml:space="preserve">rime Agency resolved to develop the </w:t>
      </w:r>
      <w:r w:rsidRPr="00EF5F9F">
        <w:rPr>
          <w:spacing w:val="-2"/>
          <w:szCs w:val="24"/>
          <w:lang w:val="en-GB"/>
        </w:rPr>
        <w:t xml:space="preserve">low-cost </w:t>
      </w:r>
      <w:r w:rsidR="00F805DE" w:rsidRPr="00EF5F9F">
        <w:rPr>
          <w:spacing w:val="-2"/>
          <w:szCs w:val="24"/>
          <w:lang w:val="en-GB"/>
        </w:rPr>
        <w:t xml:space="preserve">rental </w:t>
      </w:r>
      <w:r w:rsidR="005360EF" w:rsidRPr="00EF5F9F">
        <w:rPr>
          <w:spacing w:val="-2"/>
          <w:szCs w:val="24"/>
          <w:lang w:val="en-GB"/>
        </w:rPr>
        <w:t>units to hedge against vacancies scenario from the price-sensitive buyers</w:t>
      </w:r>
      <w:r w:rsidR="008E3D61" w:rsidRPr="00EF5F9F">
        <w:rPr>
          <w:spacing w:val="-2"/>
          <w:szCs w:val="24"/>
          <w:lang w:val="en-GB"/>
        </w:rPr>
        <w:t>.</w:t>
      </w:r>
      <w:r w:rsidR="00C506C7" w:rsidRPr="00EF5F9F">
        <w:rPr>
          <w:spacing w:val="-2"/>
          <w:szCs w:val="24"/>
          <w:lang w:val="en-GB"/>
        </w:rPr>
        <w:t xml:space="preserve"> The middle-class earners have an option to consider the </w:t>
      </w:r>
      <w:proofErr w:type="spellStart"/>
      <w:r w:rsidR="00C506C7" w:rsidRPr="00EF5F9F">
        <w:rPr>
          <w:spacing w:val="-2"/>
          <w:szCs w:val="24"/>
          <w:lang w:val="en-GB"/>
        </w:rPr>
        <w:t>Kelewana</w:t>
      </w:r>
      <w:proofErr w:type="spellEnd"/>
      <w:r w:rsidR="00C506C7" w:rsidRPr="00EF5F9F">
        <w:rPr>
          <w:spacing w:val="-2"/>
          <w:szCs w:val="24"/>
          <w:lang w:val="en-GB"/>
        </w:rPr>
        <w:t xml:space="preserve"> City Prime housing units because of</w:t>
      </w:r>
      <w:r w:rsidR="006F4C5B" w:rsidRPr="00EF5F9F">
        <w:rPr>
          <w:spacing w:val="-2"/>
          <w:szCs w:val="24"/>
          <w:lang w:val="en-GB"/>
        </w:rPr>
        <w:t xml:space="preserve"> the competitive</w:t>
      </w:r>
      <w:r w:rsidR="00C506C7" w:rsidRPr="00EF5F9F">
        <w:rPr>
          <w:spacing w:val="-2"/>
          <w:szCs w:val="24"/>
          <w:lang w:val="en-GB"/>
        </w:rPr>
        <w:t xml:space="preserve"> </w:t>
      </w:r>
      <w:r w:rsidR="006F4C5B" w:rsidRPr="00EF5F9F">
        <w:rPr>
          <w:spacing w:val="-2"/>
          <w:szCs w:val="24"/>
          <w:lang w:val="en-GB"/>
        </w:rPr>
        <w:t>price</w:t>
      </w:r>
      <w:r w:rsidR="00C506C7" w:rsidRPr="00EF5F9F">
        <w:rPr>
          <w:spacing w:val="-2"/>
          <w:szCs w:val="24"/>
          <w:lang w:val="en-GB"/>
        </w:rPr>
        <w:t xml:space="preserve">s and </w:t>
      </w:r>
      <w:r w:rsidR="006F4C5B" w:rsidRPr="00EF5F9F">
        <w:rPr>
          <w:spacing w:val="-2"/>
          <w:szCs w:val="24"/>
          <w:lang w:val="en-GB"/>
        </w:rPr>
        <w:t xml:space="preserve">continuous value addition, which harness the perceptions of the consumers. </w:t>
      </w:r>
      <w:r w:rsidR="00553C48" w:rsidRPr="00EF5F9F">
        <w:rPr>
          <w:spacing w:val="-2"/>
          <w:szCs w:val="24"/>
          <w:lang w:val="en-GB"/>
        </w:rPr>
        <w:t>Ultimately, focusing on the lower- end market is a unique and effective approach to bolster busine</w:t>
      </w:r>
      <w:r w:rsidR="00985A76" w:rsidRPr="00EF5F9F">
        <w:rPr>
          <w:spacing w:val="-2"/>
          <w:szCs w:val="24"/>
          <w:lang w:val="en-GB"/>
        </w:rPr>
        <w:t xml:space="preserve">ss survival because it of unique relationship the business achieve with the cost-sensitive homeowners and tenants. </w:t>
      </w:r>
      <w:bookmarkStart w:id="9" w:name="_Toc521372933"/>
    </w:p>
    <w:p w:rsidR="006F67A5" w:rsidRPr="00AE25D8" w:rsidRDefault="00AE25D8" w:rsidP="00F91B33">
      <w:pPr>
        <w:overflowPunct/>
        <w:autoSpaceDE/>
        <w:autoSpaceDN/>
        <w:adjustRightInd/>
        <w:spacing w:after="160" w:line="480" w:lineRule="auto"/>
        <w:ind w:firstLine="720"/>
        <w:textAlignment w:val="auto"/>
        <w:rPr>
          <w:spacing w:val="-2"/>
          <w:szCs w:val="24"/>
          <w:lang w:val="en-GB"/>
        </w:rPr>
      </w:pPr>
      <w:proofErr w:type="gramStart"/>
      <w:r w:rsidRPr="00AE25D8">
        <w:rPr>
          <w:b/>
          <w:lang w:val="en-GB"/>
        </w:rPr>
        <w:t>Consumers</w:t>
      </w:r>
      <w:bookmarkEnd w:id="9"/>
      <w:r w:rsidRPr="00AE25D8">
        <w:rPr>
          <w:b/>
          <w:lang w:val="en-GB"/>
        </w:rPr>
        <w:t>’ access to the product.</w:t>
      </w:r>
      <w:proofErr w:type="gramEnd"/>
    </w:p>
    <w:p w:rsidR="00A02743" w:rsidRDefault="009578F0" w:rsidP="00A02743">
      <w:pPr>
        <w:tabs>
          <w:tab w:val="left" w:pos="-720"/>
        </w:tabs>
        <w:suppressAutoHyphens/>
        <w:overflowPunct/>
        <w:autoSpaceDE/>
        <w:autoSpaceDN/>
        <w:adjustRightInd/>
        <w:spacing w:line="480" w:lineRule="auto"/>
        <w:jc w:val="both"/>
        <w:textAlignment w:val="auto"/>
        <w:rPr>
          <w:spacing w:val="-2"/>
          <w:szCs w:val="24"/>
          <w:lang w:val="en-GB"/>
        </w:rPr>
      </w:pPr>
      <w:r w:rsidRPr="00EF5F9F">
        <w:rPr>
          <w:spacing w:val="-2"/>
          <w:szCs w:val="24"/>
          <w:lang w:val="en-GB"/>
        </w:rPr>
        <w:lastRenderedPageBreak/>
        <w:tab/>
      </w:r>
      <w:r w:rsidR="006F67A5" w:rsidRPr="00EF5F9F">
        <w:rPr>
          <w:spacing w:val="-2"/>
          <w:szCs w:val="24"/>
          <w:lang w:val="en-GB"/>
        </w:rPr>
        <w:t xml:space="preserve">The </w:t>
      </w:r>
      <w:r w:rsidR="005E16CF" w:rsidRPr="00EF5F9F">
        <w:rPr>
          <w:spacing w:val="-2"/>
          <w:szCs w:val="24"/>
          <w:lang w:val="en-GB"/>
        </w:rPr>
        <w:t xml:space="preserve">Canadian real estate sector has witnessed significant paradigm shifts with access to information because a strategic competition tool. </w:t>
      </w:r>
      <w:r w:rsidR="00DD3D28" w:rsidRPr="00EF5F9F">
        <w:rPr>
          <w:spacing w:val="-2"/>
          <w:szCs w:val="24"/>
          <w:lang w:val="en-GB"/>
        </w:rPr>
        <w:t>E</w:t>
      </w:r>
      <w:r w:rsidR="005E16CF" w:rsidRPr="00EF5F9F">
        <w:rPr>
          <w:spacing w:val="-2"/>
          <w:szCs w:val="24"/>
          <w:lang w:val="en-GB"/>
        </w:rPr>
        <w:t>ffec</w:t>
      </w:r>
      <w:r w:rsidRPr="00EF5F9F">
        <w:rPr>
          <w:spacing w:val="-2"/>
          <w:szCs w:val="24"/>
          <w:lang w:val="en-GB"/>
        </w:rPr>
        <w:t>t</w:t>
      </w:r>
      <w:r w:rsidR="00DD3D28" w:rsidRPr="00EF5F9F">
        <w:rPr>
          <w:spacing w:val="-2"/>
          <w:szCs w:val="24"/>
          <w:lang w:val="en-GB"/>
        </w:rPr>
        <w:t xml:space="preserve">ive </w:t>
      </w:r>
      <w:r w:rsidR="00837F9B" w:rsidRPr="00EF5F9F">
        <w:rPr>
          <w:spacing w:val="-2"/>
          <w:szCs w:val="24"/>
          <w:lang w:val="en-GB"/>
        </w:rPr>
        <w:t>realtors can gain</w:t>
      </w:r>
      <w:r w:rsidR="00DD3D28" w:rsidRPr="00EF5F9F">
        <w:rPr>
          <w:spacing w:val="-2"/>
          <w:szCs w:val="24"/>
          <w:lang w:val="en-GB"/>
        </w:rPr>
        <w:t xml:space="preserve"> sustainable competitive advantages </w:t>
      </w:r>
      <w:r w:rsidR="0058103E" w:rsidRPr="00EF5F9F">
        <w:rPr>
          <w:spacing w:val="-2"/>
          <w:szCs w:val="24"/>
          <w:lang w:val="en-GB"/>
        </w:rPr>
        <w:t xml:space="preserve">using technological advancements to enhance business survival and </w:t>
      </w:r>
      <w:r w:rsidR="00837F9B" w:rsidRPr="00EF5F9F">
        <w:rPr>
          <w:spacing w:val="-2"/>
          <w:szCs w:val="24"/>
          <w:lang w:val="en-GB"/>
        </w:rPr>
        <w:t>acquire new information</w:t>
      </w:r>
      <w:r w:rsidR="0080709B" w:rsidRPr="00EF5F9F">
        <w:rPr>
          <w:spacing w:val="-2"/>
          <w:szCs w:val="24"/>
          <w:lang w:val="en-GB"/>
        </w:rPr>
        <w:t xml:space="preserve"> (</w:t>
      </w:r>
      <w:r w:rsidR="0080709B" w:rsidRPr="00EF5F9F">
        <w:rPr>
          <w:szCs w:val="24"/>
          <w:shd w:val="clear" w:color="auto" w:fill="FFFFFF"/>
        </w:rPr>
        <w:t>Gill &amp; Williams, 2011)</w:t>
      </w:r>
      <w:r w:rsidR="0080709B" w:rsidRPr="00EF5F9F">
        <w:rPr>
          <w:spacing w:val="-2"/>
          <w:szCs w:val="24"/>
          <w:lang w:val="en-GB"/>
        </w:rPr>
        <w:t xml:space="preserve">. </w:t>
      </w:r>
      <w:r w:rsidR="008D0F16" w:rsidRPr="00EF5F9F">
        <w:rPr>
          <w:spacing w:val="-2"/>
          <w:szCs w:val="24"/>
          <w:lang w:val="en-GB"/>
        </w:rPr>
        <w:t xml:space="preserve">Importantly, the business strives to integrate information </w:t>
      </w:r>
      <w:r w:rsidR="00326904" w:rsidRPr="00EF5F9F">
        <w:rPr>
          <w:spacing w:val="-2"/>
          <w:szCs w:val="24"/>
          <w:lang w:val="en-GB"/>
        </w:rPr>
        <w:t>communication and t</w:t>
      </w:r>
      <w:r w:rsidRPr="00EF5F9F">
        <w:rPr>
          <w:spacing w:val="-2"/>
          <w:szCs w:val="24"/>
          <w:lang w:val="en-GB"/>
        </w:rPr>
        <w:t xml:space="preserve">echnology </w:t>
      </w:r>
      <w:r w:rsidR="00326904" w:rsidRPr="00EF5F9F">
        <w:rPr>
          <w:spacing w:val="-2"/>
          <w:szCs w:val="24"/>
          <w:lang w:val="en-GB"/>
        </w:rPr>
        <w:t>to be an integral tool to facilitate information sharing with the consumers and other external</w:t>
      </w:r>
      <w:r w:rsidR="00A267DE" w:rsidRPr="00EF5F9F">
        <w:rPr>
          <w:spacing w:val="-2"/>
          <w:szCs w:val="24"/>
          <w:lang w:val="en-GB"/>
        </w:rPr>
        <w:t xml:space="preserve"> stakeholders. </w:t>
      </w:r>
      <w:r w:rsidR="001B2012" w:rsidRPr="00EF5F9F">
        <w:rPr>
          <w:spacing w:val="-2"/>
          <w:szCs w:val="24"/>
          <w:lang w:val="en-GB"/>
        </w:rPr>
        <w:t xml:space="preserve">The business acknowledges that internet competencies are gradually overshadowing the conventional realtor business modules </w:t>
      </w:r>
      <w:r w:rsidR="00E50355" w:rsidRPr="00EF5F9F">
        <w:rPr>
          <w:spacing w:val="-2"/>
          <w:szCs w:val="24"/>
          <w:lang w:val="en-GB"/>
        </w:rPr>
        <w:t>because of increased operational efficiency, better service-delivery, and management decision-making</w:t>
      </w:r>
      <w:r w:rsidRPr="00EF5F9F">
        <w:rPr>
          <w:spacing w:val="-2"/>
          <w:szCs w:val="24"/>
          <w:lang w:val="en-GB"/>
        </w:rPr>
        <w:t xml:space="preserve"> </w:t>
      </w:r>
      <w:r w:rsidR="00C364EE" w:rsidRPr="00EF5F9F">
        <w:rPr>
          <w:spacing w:val="-2"/>
          <w:szCs w:val="24"/>
          <w:lang w:val="en-GB"/>
        </w:rPr>
        <w:t>processes</w:t>
      </w:r>
      <w:r w:rsidRPr="00EF5F9F">
        <w:rPr>
          <w:spacing w:val="-2"/>
          <w:szCs w:val="24"/>
          <w:lang w:val="en-GB"/>
        </w:rPr>
        <w:t xml:space="preserve"> (</w:t>
      </w:r>
      <w:proofErr w:type="spellStart"/>
      <w:r w:rsidRPr="00EF5F9F">
        <w:rPr>
          <w:spacing w:val="-2"/>
          <w:szCs w:val="24"/>
          <w:lang w:val="en-GB"/>
        </w:rPr>
        <w:t>Poleg</w:t>
      </w:r>
      <w:proofErr w:type="spellEnd"/>
      <w:r w:rsidRPr="00EF5F9F">
        <w:rPr>
          <w:spacing w:val="-2"/>
          <w:szCs w:val="24"/>
          <w:lang w:val="en-GB"/>
        </w:rPr>
        <w:t>, 2018). The</w:t>
      </w:r>
      <w:r w:rsidR="00C364EE" w:rsidRPr="00EF5F9F">
        <w:rPr>
          <w:spacing w:val="-2"/>
          <w:szCs w:val="24"/>
          <w:lang w:val="en-GB"/>
        </w:rPr>
        <w:t xml:space="preserve">refore, the </w:t>
      </w:r>
      <w:proofErr w:type="spellStart"/>
      <w:r w:rsidR="00C364EE" w:rsidRPr="00EF5F9F">
        <w:rPr>
          <w:spacing w:val="-2"/>
          <w:szCs w:val="24"/>
          <w:lang w:val="en-GB"/>
        </w:rPr>
        <w:t>Kelewana</w:t>
      </w:r>
      <w:proofErr w:type="spellEnd"/>
      <w:r w:rsidR="00C364EE" w:rsidRPr="00EF5F9F">
        <w:rPr>
          <w:spacing w:val="-2"/>
          <w:szCs w:val="24"/>
          <w:lang w:val="en-GB"/>
        </w:rPr>
        <w:t xml:space="preserve"> City Prime Agency</w:t>
      </w:r>
      <w:r w:rsidR="00BB1A85" w:rsidRPr="00EF5F9F">
        <w:rPr>
          <w:spacing w:val="-2"/>
          <w:szCs w:val="24"/>
          <w:lang w:val="en-GB"/>
        </w:rPr>
        <w:t xml:space="preserve"> aims to capitalize on technological innovation</w:t>
      </w:r>
      <w:r w:rsidR="004E5059" w:rsidRPr="00EF5F9F">
        <w:rPr>
          <w:spacing w:val="-2"/>
          <w:szCs w:val="24"/>
          <w:lang w:val="en-GB"/>
        </w:rPr>
        <w:t>s</w:t>
      </w:r>
      <w:r w:rsidR="00BB1A85" w:rsidRPr="00EF5F9F">
        <w:rPr>
          <w:spacing w:val="-2"/>
          <w:szCs w:val="24"/>
          <w:lang w:val="en-GB"/>
        </w:rPr>
        <w:t xml:space="preserve"> that include use of internet connectivity to</w:t>
      </w:r>
      <w:r w:rsidR="004E5059" w:rsidRPr="00EF5F9F">
        <w:rPr>
          <w:spacing w:val="-2"/>
          <w:szCs w:val="24"/>
          <w:lang w:val="en-GB"/>
        </w:rPr>
        <w:t xml:space="preserve"> gain competitive advantages in the real estate sector.</w:t>
      </w:r>
    </w:p>
    <w:p w:rsidR="00A02743" w:rsidRDefault="003C7ECF" w:rsidP="00A02743">
      <w:pPr>
        <w:tabs>
          <w:tab w:val="left" w:pos="-720"/>
        </w:tabs>
        <w:suppressAutoHyphens/>
        <w:overflowPunct/>
        <w:autoSpaceDE/>
        <w:autoSpaceDN/>
        <w:adjustRightInd/>
        <w:spacing w:line="480" w:lineRule="auto"/>
        <w:jc w:val="center"/>
        <w:textAlignment w:val="auto"/>
        <w:rPr>
          <w:lang w:val="en-GB"/>
        </w:rPr>
      </w:pPr>
      <w:bookmarkStart w:id="10" w:name="_Toc521372934"/>
      <w:r w:rsidRPr="00EF5F9F">
        <w:rPr>
          <w:lang w:val="en-GB"/>
        </w:rPr>
        <w:t>SECTION B: INDUSTRY ANALYSIS, MARKET, AND TARGET CONSUMER</w:t>
      </w:r>
      <w:bookmarkStart w:id="11" w:name="_Toc521372935"/>
      <w:bookmarkEnd w:id="10"/>
    </w:p>
    <w:p w:rsidR="003C7ECF" w:rsidRPr="00A02743" w:rsidRDefault="003C7ECF" w:rsidP="00A02743">
      <w:pPr>
        <w:tabs>
          <w:tab w:val="left" w:pos="-720"/>
        </w:tabs>
        <w:suppressAutoHyphens/>
        <w:overflowPunct/>
        <w:autoSpaceDE/>
        <w:autoSpaceDN/>
        <w:adjustRightInd/>
        <w:spacing w:line="480" w:lineRule="auto"/>
        <w:jc w:val="both"/>
        <w:textAlignment w:val="auto"/>
        <w:rPr>
          <w:b/>
          <w:lang w:val="en-GB"/>
        </w:rPr>
      </w:pPr>
      <w:r w:rsidRPr="00A02743">
        <w:rPr>
          <w:b/>
          <w:lang w:val="en-GB"/>
        </w:rPr>
        <w:t>Industry Overview</w:t>
      </w:r>
      <w:bookmarkEnd w:id="11"/>
    </w:p>
    <w:p w:rsidR="00DF7883" w:rsidRDefault="006740C3" w:rsidP="00EF5F9F">
      <w:pPr>
        <w:overflowPunct/>
        <w:autoSpaceDE/>
        <w:autoSpaceDN/>
        <w:adjustRightInd/>
        <w:spacing w:after="160" w:line="480" w:lineRule="auto"/>
        <w:ind w:firstLine="720"/>
        <w:textAlignment w:val="auto"/>
        <w:rPr>
          <w:spacing w:val="-2"/>
          <w:szCs w:val="24"/>
          <w:lang w:val="en-GB"/>
        </w:rPr>
      </w:pPr>
      <w:r>
        <w:rPr>
          <w:spacing w:val="-2"/>
          <w:szCs w:val="24"/>
          <w:lang w:val="en-GB"/>
        </w:rPr>
        <w:t>The British Columbia’s real estate, rental, and leasing indust</w:t>
      </w:r>
      <w:r w:rsidR="00C36340">
        <w:rPr>
          <w:spacing w:val="-2"/>
          <w:szCs w:val="24"/>
          <w:lang w:val="en-GB"/>
        </w:rPr>
        <w:t>ry</w:t>
      </w:r>
      <w:r>
        <w:rPr>
          <w:spacing w:val="-2"/>
          <w:szCs w:val="24"/>
          <w:lang w:val="en-GB"/>
        </w:rPr>
        <w:t xml:space="preserve"> is at its growth rate with continue</w:t>
      </w:r>
      <w:r w:rsidR="00C36340">
        <w:rPr>
          <w:spacing w:val="-2"/>
          <w:szCs w:val="24"/>
          <w:lang w:val="en-GB"/>
        </w:rPr>
        <w:t>d surge in demand, low vacancies, as well as increasing prices manifest the life cycle stage. An industry in its gro</w:t>
      </w:r>
      <w:r w:rsidR="002F36B0">
        <w:rPr>
          <w:spacing w:val="-2"/>
          <w:szCs w:val="24"/>
          <w:lang w:val="en-GB"/>
        </w:rPr>
        <w:t xml:space="preserve">wth life cycle stage facilitates the </w:t>
      </w:r>
      <w:r w:rsidR="00C36340">
        <w:rPr>
          <w:spacing w:val="-2"/>
          <w:szCs w:val="24"/>
          <w:lang w:val="en-GB"/>
        </w:rPr>
        <w:t xml:space="preserve">investors to capitalise on the expanding markets </w:t>
      </w:r>
      <w:r w:rsidR="002F36B0">
        <w:rPr>
          <w:spacing w:val="-2"/>
          <w:szCs w:val="24"/>
          <w:lang w:val="en-GB"/>
        </w:rPr>
        <w:t>trends because of the high market returns</w:t>
      </w:r>
      <w:r w:rsidR="00363602">
        <w:rPr>
          <w:spacing w:val="-2"/>
          <w:szCs w:val="24"/>
          <w:lang w:val="en-GB"/>
        </w:rPr>
        <w:t xml:space="preserve"> (</w:t>
      </w:r>
      <w:proofErr w:type="spellStart"/>
      <w:r w:rsidR="00363602">
        <w:rPr>
          <w:spacing w:val="-2"/>
          <w:szCs w:val="24"/>
          <w:lang w:val="en-GB"/>
        </w:rPr>
        <w:t>Ghoussoub</w:t>
      </w:r>
      <w:proofErr w:type="spellEnd"/>
      <w:r w:rsidR="00363602">
        <w:rPr>
          <w:spacing w:val="-2"/>
          <w:szCs w:val="24"/>
          <w:lang w:val="en-GB"/>
        </w:rPr>
        <w:t xml:space="preserve">, </w:t>
      </w:r>
      <w:r w:rsidR="00363602" w:rsidRPr="00EF5F9F">
        <w:rPr>
          <w:spacing w:val="-2"/>
          <w:szCs w:val="24"/>
          <w:lang w:val="en-GB"/>
        </w:rPr>
        <w:t>2017)</w:t>
      </w:r>
      <w:r w:rsidR="002F36B0">
        <w:rPr>
          <w:spacing w:val="-2"/>
          <w:szCs w:val="24"/>
          <w:lang w:val="en-GB"/>
        </w:rPr>
        <w:t xml:space="preserve">. </w:t>
      </w:r>
      <w:r w:rsidR="007B7BD6">
        <w:rPr>
          <w:spacing w:val="-2"/>
          <w:szCs w:val="24"/>
          <w:lang w:val="en-GB"/>
        </w:rPr>
        <w:t>T</w:t>
      </w:r>
      <w:r w:rsidR="002F36B0">
        <w:rPr>
          <w:spacing w:val="-2"/>
          <w:szCs w:val="24"/>
          <w:lang w:val="en-GB"/>
        </w:rPr>
        <w:t>he</w:t>
      </w:r>
      <w:r w:rsidR="007B7BD6">
        <w:rPr>
          <w:spacing w:val="-2"/>
          <w:szCs w:val="24"/>
          <w:lang w:val="en-GB"/>
        </w:rPr>
        <w:t>refore, the sustained vibrancy</w:t>
      </w:r>
      <w:r w:rsidR="00BD71D3">
        <w:rPr>
          <w:spacing w:val="-2"/>
          <w:szCs w:val="24"/>
          <w:lang w:val="en-GB"/>
        </w:rPr>
        <w:t xml:space="preserve"> in the </w:t>
      </w:r>
      <w:r w:rsidR="003820B4">
        <w:rPr>
          <w:spacing w:val="-2"/>
          <w:szCs w:val="24"/>
          <w:lang w:val="en-GB"/>
        </w:rPr>
        <w:t xml:space="preserve">real estate industry has been a primary motive to venture into the partnership </w:t>
      </w:r>
      <w:r w:rsidR="00DF7883">
        <w:rPr>
          <w:spacing w:val="-2"/>
          <w:szCs w:val="24"/>
          <w:lang w:val="en-GB"/>
        </w:rPr>
        <w:t>business because of</w:t>
      </w:r>
      <w:r w:rsidR="003820B4">
        <w:rPr>
          <w:spacing w:val="-2"/>
          <w:szCs w:val="24"/>
          <w:lang w:val="en-GB"/>
        </w:rPr>
        <w:t xml:space="preserve"> the </w:t>
      </w:r>
      <w:r w:rsidR="00DF7883">
        <w:rPr>
          <w:spacing w:val="-2"/>
          <w:szCs w:val="24"/>
          <w:lang w:val="en-GB"/>
        </w:rPr>
        <w:t xml:space="preserve">high rents rates and low vacancies attributes, which guarantee adequate returns on investments. </w:t>
      </w:r>
    </w:p>
    <w:p w:rsidR="00451E9D" w:rsidRDefault="00EE426F" w:rsidP="00451E9D">
      <w:pPr>
        <w:overflowPunct/>
        <w:autoSpaceDE/>
        <w:autoSpaceDN/>
        <w:adjustRightInd/>
        <w:spacing w:after="160" w:line="480" w:lineRule="auto"/>
        <w:ind w:firstLine="720"/>
        <w:textAlignment w:val="auto"/>
        <w:rPr>
          <w:spacing w:val="-2"/>
          <w:szCs w:val="24"/>
          <w:lang w:val="en-GB"/>
        </w:rPr>
      </w:pPr>
      <w:r>
        <w:rPr>
          <w:spacing w:val="-2"/>
          <w:szCs w:val="24"/>
          <w:lang w:val="en-GB"/>
        </w:rPr>
        <w:t xml:space="preserve">Importantly, the British Columbian’s real estate industry </w:t>
      </w:r>
      <w:r w:rsidR="000E17CD">
        <w:rPr>
          <w:spacing w:val="-2"/>
          <w:szCs w:val="24"/>
          <w:lang w:val="en-GB"/>
        </w:rPr>
        <w:t>hinges on internal and external parameters to</w:t>
      </w:r>
      <w:r w:rsidR="00050D35">
        <w:rPr>
          <w:spacing w:val="-2"/>
          <w:szCs w:val="24"/>
          <w:lang w:val="en-GB"/>
        </w:rPr>
        <w:t xml:space="preserve"> maintain the growth pattern. A prominent growth driver is the strong employment rate </w:t>
      </w:r>
      <w:r w:rsidR="008B681C">
        <w:rPr>
          <w:spacing w:val="-2"/>
          <w:szCs w:val="24"/>
          <w:lang w:val="en-GB"/>
        </w:rPr>
        <w:t xml:space="preserve">that facilitates the </w:t>
      </w:r>
      <w:r w:rsidR="00CF2F45">
        <w:rPr>
          <w:spacing w:val="-2"/>
          <w:szCs w:val="24"/>
          <w:lang w:val="en-GB"/>
        </w:rPr>
        <w:t xml:space="preserve">surge in demand for the housing units. </w:t>
      </w:r>
      <w:r w:rsidR="007D120D">
        <w:rPr>
          <w:spacing w:val="-2"/>
          <w:szCs w:val="24"/>
          <w:lang w:val="en-GB"/>
        </w:rPr>
        <w:t>According to Surrey</w:t>
      </w:r>
      <w:r w:rsidR="00451E9D" w:rsidRPr="00451E9D">
        <w:rPr>
          <w:spacing w:val="-2"/>
          <w:szCs w:val="24"/>
          <w:lang w:val="en-GB"/>
        </w:rPr>
        <w:t xml:space="preserve"> &amp; Yu,</w:t>
      </w:r>
      <w:r w:rsidR="007D120D">
        <w:rPr>
          <w:spacing w:val="-2"/>
          <w:szCs w:val="24"/>
          <w:lang w:val="en-GB"/>
        </w:rPr>
        <w:t xml:space="preserve"> the </w:t>
      </w:r>
      <w:r w:rsidR="007D120D">
        <w:rPr>
          <w:spacing w:val="-2"/>
          <w:szCs w:val="24"/>
          <w:lang w:val="en-GB"/>
        </w:rPr>
        <w:lastRenderedPageBreak/>
        <w:t xml:space="preserve">British Columbia has apparent a </w:t>
      </w:r>
      <w:r w:rsidR="00BE150D">
        <w:rPr>
          <w:spacing w:val="-2"/>
          <w:szCs w:val="24"/>
          <w:lang w:val="en-GB"/>
        </w:rPr>
        <w:t xml:space="preserve">holistic expansion in the </w:t>
      </w:r>
      <w:r w:rsidR="007D120D">
        <w:rPr>
          <w:spacing w:val="-2"/>
          <w:szCs w:val="24"/>
          <w:lang w:val="en-GB"/>
        </w:rPr>
        <w:t>economy</w:t>
      </w:r>
      <w:r w:rsidR="00451E9D" w:rsidRPr="00451E9D">
        <w:rPr>
          <w:spacing w:val="-2"/>
          <w:szCs w:val="24"/>
          <w:lang w:val="en-GB"/>
        </w:rPr>
        <w:t xml:space="preserve"> </w:t>
      </w:r>
      <w:r w:rsidR="00BE150D">
        <w:rPr>
          <w:spacing w:val="-2"/>
          <w:szCs w:val="24"/>
          <w:lang w:val="en-GB"/>
        </w:rPr>
        <w:t xml:space="preserve">because of the surge in hiring in the last decade </w:t>
      </w:r>
      <w:r w:rsidR="00451E9D" w:rsidRPr="00451E9D">
        <w:rPr>
          <w:spacing w:val="-2"/>
          <w:szCs w:val="24"/>
          <w:lang w:val="en-GB"/>
        </w:rPr>
        <w:t xml:space="preserve">(2018). </w:t>
      </w:r>
      <w:r w:rsidR="00BE150D">
        <w:rPr>
          <w:spacing w:val="-2"/>
          <w:szCs w:val="24"/>
          <w:lang w:val="en-GB"/>
        </w:rPr>
        <w:t>The</w:t>
      </w:r>
      <w:r w:rsidR="00B60814">
        <w:rPr>
          <w:spacing w:val="-2"/>
          <w:szCs w:val="24"/>
          <w:lang w:val="en-GB"/>
        </w:rPr>
        <w:t xml:space="preserve"> employment rate has steadily increased from a minimal 0.5% in 2013 to a high of 9.5% in 2017</w:t>
      </w:r>
      <w:r w:rsidR="00434356">
        <w:rPr>
          <w:spacing w:val="-2"/>
          <w:szCs w:val="24"/>
          <w:lang w:val="en-GB"/>
        </w:rPr>
        <w:t xml:space="preserve"> (</w:t>
      </w:r>
      <w:r w:rsidR="00434356">
        <w:rPr>
          <w:i/>
          <w:spacing w:val="-2"/>
          <w:szCs w:val="24"/>
          <w:lang w:val="en-GB"/>
        </w:rPr>
        <w:t>ibid</w:t>
      </w:r>
      <w:r w:rsidR="00434356">
        <w:rPr>
          <w:spacing w:val="-2"/>
          <w:szCs w:val="24"/>
          <w:lang w:val="en-GB"/>
        </w:rPr>
        <w:t xml:space="preserve">). Rise in employment rate in an economy provides positive effects to other economic aspects that include real estate because it boosts consumers’ spending power and confidence. </w:t>
      </w:r>
    </w:p>
    <w:p w:rsidR="00434356" w:rsidRPr="008D11E9" w:rsidRDefault="00BA1685" w:rsidP="00451E9D">
      <w:pPr>
        <w:overflowPunct/>
        <w:autoSpaceDE/>
        <w:autoSpaceDN/>
        <w:adjustRightInd/>
        <w:spacing w:after="160" w:line="480" w:lineRule="auto"/>
        <w:ind w:firstLine="720"/>
        <w:textAlignment w:val="auto"/>
        <w:rPr>
          <w:spacing w:val="-2"/>
          <w:szCs w:val="24"/>
        </w:rPr>
      </w:pPr>
      <w:r>
        <w:rPr>
          <w:spacing w:val="-2"/>
          <w:szCs w:val="24"/>
          <w:lang w:val="en-GB"/>
        </w:rPr>
        <w:t xml:space="preserve">Evidently, the steady employment rates and strong economy in the British Columba jurisdiction </w:t>
      </w:r>
      <w:r w:rsidR="00DF067B">
        <w:rPr>
          <w:spacing w:val="-2"/>
          <w:szCs w:val="24"/>
          <w:lang w:val="en-GB"/>
        </w:rPr>
        <w:t xml:space="preserve">enhanced the recovery in the housing starts in 2010 that recorded a meagre 15,000 additional units. </w:t>
      </w:r>
      <w:r w:rsidR="0036109F">
        <w:rPr>
          <w:spacing w:val="-2"/>
          <w:szCs w:val="24"/>
          <w:lang w:val="en-GB"/>
        </w:rPr>
        <w:t xml:space="preserve">In particularly, the Kelowna </w:t>
      </w:r>
      <w:r w:rsidR="001A5D86">
        <w:rPr>
          <w:spacing w:val="-2"/>
          <w:szCs w:val="24"/>
          <w:lang w:val="en-GB"/>
        </w:rPr>
        <w:t>posted 0.4% new housing start in 2010</w:t>
      </w:r>
      <w:r w:rsidR="00745AFC">
        <w:rPr>
          <w:spacing w:val="-2"/>
          <w:szCs w:val="24"/>
          <w:lang w:val="en-GB"/>
        </w:rPr>
        <w:t xml:space="preserve"> (Surrey</w:t>
      </w:r>
      <w:r w:rsidR="00745AFC" w:rsidRPr="00451E9D">
        <w:rPr>
          <w:spacing w:val="-2"/>
          <w:szCs w:val="24"/>
          <w:lang w:val="en-GB"/>
        </w:rPr>
        <w:t xml:space="preserve"> &amp; Yu</w:t>
      </w:r>
      <w:r w:rsidR="00745AFC">
        <w:rPr>
          <w:spacing w:val="-2"/>
          <w:szCs w:val="24"/>
          <w:lang w:val="en-GB"/>
        </w:rPr>
        <w:t>, 2018)</w:t>
      </w:r>
      <w:r w:rsidR="001A5D86">
        <w:rPr>
          <w:spacing w:val="-2"/>
          <w:szCs w:val="24"/>
          <w:lang w:val="en-GB"/>
        </w:rPr>
        <w:t xml:space="preserve">. However, the emergence </w:t>
      </w:r>
      <w:r w:rsidR="009A3442">
        <w:rPr>
          <w:spacing w:val="-2"/>
          <w:szCs w:val="24"/>
          <w:lang w:val="en-GB"/>
        </w:rPr>
        <w:t>of positive growth drivers have sustained the reco</w:t>
      </w:r>
      <w:r w:rsidR="00574753">
        <w:rPr>
          <w:spacing w:val="-2"/>
          <w:szCs w:val="24"/>
          <w:lang w:val="en-GB"/>
        </w:rPr>
        <w:t xml:space="preserve">very trend with the 1.5% new house starts in 2017 demonstrating a </w:t>
      </w:r>
      <w:r w:rsidR="000C760A">
        <w:rPr>
          <w:b/>
          <w:spacing w:val="-2"/>
          <w:szCs w:val="24"/>
          <w:lang w:val="en-GB"/>
        </w:rPr>
        <w:t>1.1</w:t>
      </w:r>
      <w:r w:rsidR="00783885">
        <w:rPr>
          <w:b/>
          <w:spacing w:val="-2"/>
          <w:szCs w:val="24"/>
          <w:lang w:val="en-GB"/>
        </w:rPr>
        <w:t xml:space="preserve">% </w:t>
      </w:r>
      <w:r w:rsidR="000C760A">
        <w:rPr>
          <w:b/>
          <w:spacing w:val="-2"/>
          <w:szCs w:val="24"/>
          <w:lang w:val="en-GB"/>
        </w:rPr>
        <w:t xml:space="preserve">(1.5%- 0.4%) </w:t>
      </w:r>
      <w:r w:rsidR="00783885">
        <w:rPr>
          <w:spacing w:val="-2"/>
          <w:szCs w:val="24"/>
          <w:lang w:val="en-GB"/>
        </w:rPr>
        <w:t>growth rate</w:t>
      </w:r>
      <w:r w:rsidR="00224F2E">
        <w:rPr>
          <w:spacing w:val="-2"/>
          <w:szCs w:val="24"/>
          <w:lang w:val="en-GB"/>
        </w:rPr>
        <w:t xml:space="preserve"> (ibid)</w:t>
      </w:r>
      <w:r w:rsidR="000C760A">
        <w:rPr>
          <w:spacing w:val="-2"/>
          <w:szCs w:val="24"/>
          <w:lang w:val="en-GB"/>
        </w:rPr>
        <w:t xml:space="preserve">. </w:t>
      </w:r>
      <w:r w:rsidR="000C2F3A">
        <w:rPr>
          <w:spacing w:val="-2"/>
          <w:szCs w:val="24"/>
          <w:lang w:val="en-GB"/>
        </w:rPr>
        <w:t xml:space="preserve">The other regions </w:t>
      </w:r>
      <w:r w:rsidR="00D0485D">
        <w:rPr>
          <w:spacing w:val="-2"/>
          <w:szCs w:val="24"/>
          <w:lang w:val="en-GB"/>
        </w:rPr>
        <w:t xml:space="preserve">that posted </w:t>
      </w:r>
      <w:r w:rsidR="000C2F3A">
        <w:rPr>
          <w:spacing w:val="-2"/>
          <w:szCs w:val="24"/>
          <w:lang w:val="en-GB"/>
        </w:rPr>
        <w:t xml:space="preserve">steady growth </w:t>
      </w:r>
      <w:r w:rsidR="00D0485D">
        <w:rPr>
          <w:spacing w:val="-2"/>
          <w:szCs w:val="24"/>
          <w:lang w:val="en-GB"/>
        </w:rPr>
        <w:t xml:space="preserve">rates </w:t>
      </w:r>
      <w:r w:rsidR="002C2678">
        <w:rPr>
          <w:spacing w:val="-2"/>
          <w:szCs w:val="24"/>
          <w:lang w:val="en-GB"/>
        </w:rPr>
        <w:t>in housing starts within the same period are</w:t>
      </w:r>
      <w:r w:rsidR="000C2F3A">
        <w:rPr>
          <w:spacing w:val="-2"/>
          <w:szCs w:val="24"/>
          <w:lang w:val="en-GB"/>
        </w:rPr>
        <w:t xml:space="preserve"> the Victoria and Abbotsford-Mission </w:t>
      </w:r>
      <w:r w:rsidR="002C2678">
        <w:rPr>
          <w:spacing w:val="-2"/>
          <w:szCs w:val="24"/>
          <w:lang w:val="en-GB"/>
        </w:rPr>
        <w:t xml:space="preserve">cities at </w:t>
      </w:r>
      <w:r w:rsidR="00745AFC" w:rsidRPr="00745AFC">
        <w:rPr>
          <w:b/>
          <w:spacing w:val="-2"/>
          <w:szCs w:val="24"/>
          <w:lang w:val="en-GB"/>
        </w:rPr>
        <w:t>2.7%</w:t>
      </w:r>
      <w:r w:rsidR="00745AFC">
        <w:rPr>
          <w:spacing w:val="-2"/>
          <w:szCs w:val="24"/>
          <w:lang w:val="en-GB"/>
        </w:rPr>
        <w:t xml:space="preserve"> as well as </w:t>
      </w:r>
      <w:r w:rsidR="00745AFC" w:rsidRPr="00745AFC">
        <w:rPr>
          <w:b/>
          <w:spacing w:val="-2"/>
          <w:szCs w:val="24"/>
          <w:lang w:val="en-GB"/>
        </w:rPr>
        <w:t>2.5%</w:t>
      </w:r>
      <w:r w:rsidR="00745AFC">
        <w:rPr>
          <w:spacing w:val="-2"/>
          <w:szCs w:val="24"/>
          <w:lang w:val="en-GB"/>
        </w:rPr>
        <w:t xml:space="preserve"> respectively</w:t>
      </w:r>
      <w:r w:rsidR="00224F2E">
        <w:rPr>
          <w:spacing w:val="-2"/>
          <w:szCs w:val="24"/>
          <w:lang w:val="en-GB"/>
        </w:rPr>
        <w:t xml:space="preserve"> (ibid)</w:t>
      </w:r>
      <w:r w:rsidR="00745AFC">
        <w:rPr>
          <w:spacing w:val="-2"/>
          <w:szCs w:val="24"/>
          <w:lang w:val="en-GB"/>
        </w:rPr>
        <w:t xml:space="preserve">. </w:t>
      </w:r>
      <w:r w:rsidR="006D03A5">
        <w:rPr>
          <w:spacing w:val="-2"/>
          <w:szCs w:val="24"/>
          <w:lang w:val="en-GB"/>
        </w:rPr>
        <w:t xml:space="preserve">Therefore, the holistic expansion in the real estate, rental, and leasing industry in the British Columbia jurisdiction </w:t>
      </w:r>
      <w:r w:rsidR="00454777">
        <w:rPr>
          <w:spacing w:val="-2"/>
          <w:szCs w:val="24"/>
          <w:lang w:val="en-GB"/>
        </w:rPr>
        <w:t>endeavour to demonstra</w:t>
      </w:r>
      <w:r w:rsidR="008D11E9">
        <w:rPr>
          <w:spacing w:val="-2"/>
          <w:szCs w:val="24"/>
          <w:lang w:val="en-GB"/>
        </w:rPr>
        <w:t xml:space="preserve">te the growth potential </w:t>
      </w:r>
      <w:r w:rsidR="00137E60">
        <w:rPr>
          <w:spacing w:val="-2"/>
          <w:szCs w:val="24"/>
          <w:lang w:val="en-GB"/>
        </w:rPr>
        <w:t xml:space="preserve">to attract more investors. </w:t>
      </w:r>
      <w:r w:rsidR="008D11E9">
        <w:rPr>
          <w:spacing w:val="-2"/>
          <w:szCs w:val="24"/>
          <w:lang w:val="en-GB"/>
        </w:rPr>
        <w:t xml:space="preserve"> </w:t>
      </w:r>
    </w:p>
    <w:p w:rsidR="00A02743" w:rsidRDefault="00B22DF1" w:rsidP="00A02743">
      <w:pPr>
        <w:overflowPunct/>
        <w:autoSpaceDE/>
        <w:autoSpaceDN/>
        <w:adjustRightInd/>
        <w:spacing w:after="160" w:line="480" w:lineRule="auto"/>
        <w:ind w:firstLine="720"/>
        <w:textAlignment w:val="auto"/>
        <w:rPr>
          <w:spacing w:val="-2"/>
          <w:szCs w:val="24"/>
          <w:lang w:val="en-GB"/>
        </w:rPr>
      </w:pPr>
      <w:r>
        <w:rPr>
          <w:spacing w:val="-2"/>
          <w:szCs w:val="24"/>
          <w:lang w:val="en-GB"/>
        </w:rPr>
        <w:t xml:space="preserve">However, the real estate industry has experience negative </w:t>
      </w:r>
      <w:r w:rsidR="003831C2">
        <w:rPr>
          <w:spacing w:val="-2"/>
          <w:szCs w:val="24"/>
          <w:lang w:val="en-GB"/>
        </w:rPr>
        <w:t xml:space="preserve">growth drivers with adverse effects on the consume confidence in the market. A notable negative trend in the real estate sector </w:t>
      </w:r>
      <w:r w:rsidR="002A2D6F">
        <w:rPr>
          <w:spacing w:val="-2"/>
          <w:szCs w:val="24"/>
          <w:lang w:val="en-GB"/>
        </w:rPr>
        <w:t>is</w:t>
      </w:r>
      <w:r w:rsidR="003831C2">
        <w:rPr>
          <w:spacing w:val="-2"/>
          <w:szCs w:val="24"/>
          <w:lang w:val="en-GB"/>
        </w:rPr>
        <w:t xml:space="preserve"> the </w:t>
      </w:r>
      <w:r w:rsidR="002A2D6F">
        <w:rPr>
          <w:spacing w:val="-2"/>
          <w:szCs w:val="24"/>
          <w:lang w:val="en-GB"/>
        </w:rPr>
        <w:t>uncompetitive tax regime that increases the interest rate in the long term</w:t>
      </w:r>
      <w:r w:rsidR="00976561">
        <w:rPr>
          <w:spacing w:val="-2"/>
          <w:szCs w:val="24"/>
          <w:lang w:val="en-GB"/>
        </w:rPr>
        <w:t xml:space="preserve">. The reactive tax policies have dire ramifications in the real estate industry that include a dip in the demand for the housing units, </w:t>
      </w:r>
      <w:r w:rsidR="002728E1">
        <w:rPr>
          <w:spacing w:val="-2"/>
          <w:szCs w:val="24"/>
          <w:lang w:val="en-GB"/>
        </w:rPr>
        <w:t xml:space="preserve">high vacancy scenarios, and unfavourable prices </w:t>
      </w:r>
      <w:r w:rsidR="00976561">
        <w:rPr>
          <w:spacing w:val="-2"/>
          <w:szCs w:val="24"/>
          <w:lang w:val="en-GB"/>
        </w:rPr>
        <w:t xml:space="preserve">(Canadian Press, </w:t>
      </w:r>
      <w:r w:rsidR="00451E9D" w:rsidRPr="00451E9D">
        <w:rPr>
          <w:spacing w:val="-2"/>
          <w:szCs w:val="24"/>
          <w:lang w:val="en-GB"/>
        </w:rPr>
        <w:t>2018</w:t>
      </w:r>
      <w:r w:rsidR="00976561">
        <w:rPr>
          <w:spacing w:val="-2"/>
          <w:szCs w:val="24"/>
          <w:lang w:val="en-GB"/>
        </w:rPr>
        <w:t>)</w:t>
      </w:r>
      <w:r w:rsidR="002728E1">
        <w:rPr>
          <w:spacing w:val="-2"/>
          <w:szCs w:val="24"/>
          <w:lang w:val="en-GB"/>
        </w:rPr>
        <w:t xml:space="preserve">. For instance, the recent statutory to regulate the </w:t>
      </w:r>
      <w:r w:rsidR="000F68AE">
        <w:rPr>
          <w:spacing w:val="-2"/>
          <w:szCs w:val="24"/>
          <w:lang w:val="en-GB"/>
        </w:rPr>
        <w:t>maximum rents is an ineffective fiscal policy because it involves reactionary measures and hampers liberalization</w:t>
      </w:r>
      <w:r w:rsidR="00DB6250">
        <w:rPr>
          <w:spacing w:val="-2"/>
          <w:szCs w:val="24"/>
          <w:lang w:val="en-GB"/>
        </w:rPr>
        <w:t xml:space="preserve"> (Walker, 2017)</w:t>
      </w:r>
      <w:bookmarkStart w:id="12" w:name="_Toc521372937"/>
      <w:r w:rsidR="00A02743">
        <w:rPr>
          <w:spacing w:val="-2"/>
          <w:szCs w:val="24"/>
          <w:lang w:val="en-GB"/>
        </w:rPr>
        <w:t>.</w:t>
      </w:r>
    </w:p>
    <w:p w:rsidR="003C7ECF" w:rsidRPr="00A02743" w:rsidRDefault="003C7ECF" w:rsidP="00A02743">
      <w:pPr>
        <w:overflowPunct/>
        <w:autoSpaceDE/>
        <w:autoSpaceDN/>
        <w:adjustRightInd/>
        <w:spacing w:after="160" w:line="480" w:lineRule="auto"/>
        <w:textAlignment w:val="auto"/>
        <w:rPr>
          <w:spacing w:val="-2"/>
          <w:szCs w:val="24"/>
          <w:highlight w:val="yellow"/>
          <w:lang w:val="en-GB"/>
        </w:rPr>
      </w:pPr>
      <w:r w:rsidRPr="00A02743">
        <w:rPr>
          <w:b/>
          <w:lang w:val="en-GB"/>
        </w:rPr>
        <w:t xml:space="preserve">Target </w:t>
      </w:r>
      <w:r w:rsidR="002C2FBA" w:rsidRPr="00A02743">
        <w:rPr>
          <w:b/>
          <w:lang w:val="en-GB"/>
        </w:rPr>
        <w:t>Consumer and Segmentation</w:t>
      </w:r>
      <w:bookmarkEnd w:id="12"/>
      <w:r w:rsidR="002C2FBA" w:rsidRPr="00A02743">
        <w:rPr>
          <w:b/>
          <w:lang w:val="en-GB"/>
        </w:rPr>
        <w:t xml:space="preserve"> </w:t>
      </w:r>
    </w:p>
    <w:p w:rsidR="00AB5329" w:rsidRDefault="00B206F5" w:rsidP="00AB5329">
      <w:pPr>
        <w:spacing w:line="480" w:lineRule="auto"/>
        <w:rPr>
          <w:lang w:val="en-GB"/>
        </w:rPr>
      </w:pPr>
      <w:r>
        <w:rPr>
          <w:lang w:val="en-GB"/>
        </w:rPr>
        <w:lastRenderedPageBreak/>
        <w:tab/>
        <w:t>Strategic management competency is a prominent approach that facilitates</w:t>
      </w:r>
      <w:r w:rsidR="00305356">
        <w:rPr>
          <w:lang w:val="en-GB"/>
        </w:rPr>
        <w:t xml:space="preserve"> a</w:t>
      </w:r>
      <w:r>
        <w:rPr>
          <w:lang w:val="en-GB"/>
        </w:rPr>
        <w:t xml:space="preserve"> business entit</w:t>
      </w:r>
      <w:r w:rsidR="00305356">
        <w:rPr>
          <w:lang w:val="en-GB"/>
        </w:rPr>
        <w:t>y</w:t>
      </w:r>
      <w:r>
        <w:rPr>
          <w:lang w:val="en-GB"/>
        </w:rPr>
        <w:t xml:space="preserve"> to </w:t>
      </w:r>
      <w:r w:rsidR="00305356">
        <w:rPr>
          <w:lang w:val="en-GB"/>
        </w:rPr>
        <w:t xml:space="preserve">achieve competitive advantage in the market. Strategic management provides the business managers with robust concepts and tool to influence efficacy in decision-making processes. The distinctive </w:t>
      </w:r>
      <w:r w:rsidR="00F33926">
        <w:rPr>
          <w:lang w:val="en-GB"/>
        </w:rPr>
        <w:t xml:space="preserve">strategic tool that has boosted the level of success for the </w:t>
      </w:r>
      <w:proofErr w:type="spellStart"/>
      <w:r w:rsidR="00F33926">
        <w:rPr>
          <w:lang w:val="en-GB"/>
        </w:rPr>
        <w:t>Kel</w:t>
      </w:r>
      <w:r w:rsidR="007C5006">
        <w:rPr>
          <w:lang w:val="en-GB"/>
        </w:rPr>
        <w:t>ewan</w:t>
      </w:r>
      <w:proofErr w:type="spellEnd"/>
      <w:r w:rsidR="007C5006">
        <w:rPr>
          <w:lang w:val="en-GB"/>
        </w:rPr>
        <w:t xml:space="preserve"> City Prime Ag</w:t>
      </w:r>
      <w:r w:rsidR="0059359C">
        <w:rPr>
          <w:lang w:val="en-GB"/>
        </w:rPr>
        <w:t>ency include a targeting tactic and segmentation strategy to achieve the growth, sales, as well as, the profit ma</w:t>
      </w:r>
      <w:r w:rsidR="0069052A">
        <w:rPr>
          <w:lang w:val="en-GB"/>
        </w:rPr>
        <w:t xml:space="preserve">ximization objectives. Targeting the right calibre </w:t>
      </w:r>
      <w:r w:rsidR="00817659">
        <w:rPr>
          <w:lang w:val="en-GB"/>
        </w:rPr>
        <w:t>of consumers is critical toward generating adequate revenue</w:t>
      </w:r>
      <w:r w:rsidR="005158B3">
        <w:rPr>
          <w:lang w:val="en-GB"/>
        </w:rPr>
        <w:t xml:space="preserve"> and segment a large market into actionable categories. The </w:t>
      </w:r>
      <w:proofErr w:type="spellStart"/>
      <w:r w:rsidR="005158B3">
        <w:rPr>
          <w:lang w:val="en-GB"/>
        </w:rPr>
        <w:t>Kelawana</w:t>
      </w:r>
      <w:proofErr w:type="spellEnd"/>
      <w:r w:rsidR="005158B3">
        <w:rPr>
          <w:lang w:val="en-GB"/>
        </w:rPr>
        <w:t xml:space="preserve"> City Prime Agency aims to utilize </w:t>
      </w:r>
      <w:r w:rsidR="00C665AF">
        <w:rPr>
          <w:lang w:val="en-GB"/>
        </w:rPr>
        <w:t xml:space="preserve">strategic segmentation to target the individual buyers and corporate businesses in the real estate sector. </w:t>
      </w:r>
      <w:r w:rsidR="00817659">
        <w:rPr>
          <w:lang w:val="en-GB"/>
        </w:rPr>
        <w:t xml:space="preserve"> </w:t>
      </w:r>
      <w:r w:rsidR="005F54CE">
        <w:rPr>
          <w:lang w:val="en-GB"/>
        </w:rPr>
        <w:t xml:space="preserve"> </w:t>
      </w:r>
      <w:r w:rsidR="005132CE">
        <w:rPr>
          <w:lang w:val="en-GB"/>
        </w:rPr>
        <w:t xml:space="preserve">  </w:t>
      </w:r>
      <w:bookmarkStart w:id="13" w:name="_Toc521372938"/>
    </w:p>
    <w:p w:rsidR="002C2FBA" w:rsidRPr="00AB5329" w:rsidRDefault="00AB5329" w:rsidP="00AB5329">
      <w:pPr>
        <w:spacing w:line="480" w:lineRule="auto"/>
        <w:ind w:firstLine="720"/>
        <w:rPr>
          <w:lang w:val="en-GB"/>
        </w:rPr>
      </w:pPr>
      <w:proofErr w:type="gramStart"/>
      <w:r>
        <w:rPr>
          <w:b/>
          <w:lang w:val="en-GB"/>
        </w:rPr>
        <w:t>Primary t</w:t>
      </w:r>
      <w:r w:rsidR="002C2FBA" w:rsidRPr="00FD752D">
        <w:rPr>
          <w:b/>
          <w:lang w:val="en-GB"/>
        </w:rPr>
        <w:t>arget</w:t>
      </w:r>
      <w:bookmarkEnd w:id="13"/>
      <w:r>
        <w:rPr>
          <w:b/>
          <w:lang w:val="en-GB"/>
        </w:rPr>
        <w:t>.</w:t>
      </w:r>
      <w:proofErr w:type="gramEnd"/>
    </w:p>
    <w:p w:rsidR="00B2646B" w:rsidRPr="00AB5329" w:rsidRDefault="00A408FF" w:rsidP="00AB5329">
      <w:pPr>
        <w:spacing w:line="480" w:lineRule="auto"/>
        <w:ind w:firstLine="720"/>
        <w:rPr>
          <w:b/>
          <w:i/>
          <w:lang w:val="en-GB"/>
        </w:rPr>
      </w:pPr>
      <w:r w:rsidRPr="00AB5329">
        <w:rPr>
          <w:b/>
          <w:i/>
          <w:lang w:val="en-GB"/>
        </w:rPr>
        <w:t>Demographic attributes of a primary consumer</w:t>
      </w:r>
      <w:r w:rsidR="00AB5329">
        <w:rPr>
          <w:b/>
          <w:i/>
          <w:lang w:val="en-GB"/>
        </w:rPr>
        <w:t>.</w:t>
      </w:r>
    </w:p>
    <w:p w:rsidR="00AB5329" w:rsidRDefault="00B060D3" w:rsidP="00AB5329">
      <w:pPr>
        <w:tabs>
          <w:tab w:val="left" w:pos="-720"/>
        </w:tabs>
        <w:suppressAutoHyphens/>
        <w:overflowPunct/>
        <w:autoSpaceDE/>
        <w:autoSpaceDN/>
        <w:adjustRightInd/>
        <w:spacing w:line="480" w:lineRule="auto"/>
        <w:textAlignment w:val="auto"/>
        <w:rPr>
          <w:spacing w:val="-2"/>
          <w:szCs w:val="24"/>
          <w:lang w:val="en-GB"/>
        </w:rPr>
      </w:pPr>
      <w:r w:rsidRPr="008D0A70">
        <w:rPr>
          <w:spacing w:val="-2"/>
          <w:szCs w:val="24"/>
          <w:lang w:val="en-GB"/>
        </w:rPr>
        <w:tab/>
        <w:t xml:space="preserve">The primary </w:t>
      </w:r>
      <w:r w:rsidR="00EF0FB4" w:rsidRPr="008D0A70">
        <w:rPr>
          <w:spacing w:val="-2"/>
          <w:szCs w:val="24"/>
          <w:lang w:val="en-GB"/>
        </w:rPr>
        <w:t>target consumer</w:t>
      </w:r>
      <w:r w:rsidR="00783C3C" w:rsidRPr="008D0A70">
        <w:rPr>
          <w:spacing w:val="-2"/>
          <w:szCs w:val="24"/>
          <w:lang w:val="en-GB"/>
        </w:rPr>
        <w:t xml:space="preserve"> groups</w:t>
      </w:r>
      <w:r w:rsidR="00EF0FB4" w:rsidRPr="008D0A70">
        <w:rPr>
          <w:spacing w:val="-2"/>
          <w:szCs w:val="24"/>
          <w:lang w:val="en-GB"/>
        </w:rPr>
        <w:t xml:space="preserve"> for the busine</w:t>
      </w:r>
      <w:r w:rsidR="00783C3C" w:rsidRPr="008D0A70">
        <w:rPr>
          <w:spacing w:val="-2"/>
          <w:szCs w:val="24"/>
          <w:lang w:val="en-GB"/>
        </w:rPr>
        <w:t>ss include</w:t>
      </w:r>
      <w:r w:rsidR="000276A1" w:rsidRPr="008D0A70">
        <w:rPr>
          <w:spacing w:val="-2"/>
          <w:szCs w:val="24"/>
          <w:lang w:val="en-GB"/>
        </w:rPr>
        <w:t xml:space="preserve"> the middle-to-low income earner clients </w:t>
      </w:r>
      <w:r w:rsidR="00783C3C" w:rsidRPr="008D0A70">
        <w:rPr>
          <w:spacing w:val="-2"/>
          <w:szCs w:val="24"/>
          <w:lang w:val="en-GB"/>
        </w:rPr>
        <w:t xml:space="preserve">because the segments </w:t>
      </w:r>
      <w:proofErr w:type="gramStart"/>
      <w:r w:rsidR="004C659A" w:rsidRPr="008D0A70">
        <w:rPr>
          <w:spacing w:val="-2"/>
          <w:szCs w:val="24"/>
          <w:lang w:val="en-GB"/>
        </w:rPr>
        <w:t>are relatively less saturated</w:t>
      </w:r>
      <w:proofErr w:type="gramEnd"/>
      <w:r w:rsidR="004C659A" w:rsidRPr="008D0A70">
        <w:rPr>
          <w:spacing w:val="-2"/>
          <w:szCs w:val="24"/>
          <w:lang w:val="en-GB"/>
        </w:rPr>
        <w:t xml:space="preserve"> in the British Columbia market. Particularly, the </w:t>
      </w:r>
      <w:r w:rsidR="00A92028" w:rsidRPr="008D0A70">
        <w:rPr>
          <w:spacing w:val="-2"/>
          <w:szCs w:val="24"/>
          <w:lang w:val="en-GB"/>
        </w:rPr>
        <w:t>targeted consumers merits because they have positive attributes that</w:t>
      </w:r>
      <w:r w:rsidR="00152BB2" w:rsidRPr="008D0A70">
        <w:rPr>
          <w:spacing w:val="-2"/>
          <w:szCs w:val="24"/>
          <w:lang w:val="en-GB"/>
        </w:rPr>
        <w:t xml:space="preserve"> enhance the sustainability, measurability, and accessibility </w:t>
      </w:r>
      <w:r w:rsidR="0014694A" w:rsidRPr="008D0A70">
        <w:rPr>
          <w:spacing w:val="-2"/>
          <w:szCs w:val="24"/>
          <w:lang w:val="en-GB"/>
        </w:rPr>
        <w:t>during the market planning</w:t>
      </w:r>
      <w:r w:rsidR="00173A39" w:rsidRPr="008D0A70">
        <w:rPr>
          <w:spacing w:val="-2"/>
          <w:szCs w:val="24"/>
          <w:lang w:val="en-GB"/>
        </w:rPr>
        <w:t xml:space="preserve"> (</w:t>
      </w:r>
      <w:proofErr w:type="spellStart"/>
      <w:r w:rsidR="00173A39" w:rsidRPr="008D0A70">
        <w:t>Jolibert</w:t>
      </w:r>
      <w:proofErr w:type="spellEnd"/>
      <w:r w:rsidR="00173A39" w:rsidRPr="008D0A70">
        <w:t>, 2012</w:t>
      </w:r>
      <w:r w:rsidR="00173A39" w:rsidRPr="008D0A70">
        <w:rPr>
          <w:spacing w:val="-2"/>
          <w:szCs w:val="24"/>
          <w:lang w:val="en-GB"/>
        </w:rPr>
        <w:t>)</w:t>
      </w:r>
      <w:r w:rsidR="0014694A" w:rsidRPr="008D0A70">
        <w:rPr>
          <w:spacing w:val="-2"/>
          <w:szCs w:val="24"/>
          <w:lang w:val="en-GB"/>
        </w:rPr>
        <w:t xml:space="preserve">. </w:t>
      </w:r>
      <w:r w:rsidR="00114B2D" w:rsidRPr="008D0A70">
        <w:rPr>
          <w:spacing w:val="-2"/>
          <w:szCs w:val="24"/>
          <w:lang w:val="en-GB"/>
        </w:rPr>
        <w:t>The demographic elements of the preferred consumers</w:t>
      </w:r>
      <w:r w:rsidR="00D85021" w:rsidRPr="008D0A70">
        <w:rPr>
          <w:spacing w:val="-2"/>
          <w:szCs w:val="24"/>
          <w:lang w:val="en-GB"/>
        </w:rPr>
        <w:t xml:space="preserve"> include the youthful, educated, and employed prospective buyers located within the high-end </w:t>
      </w:r>
      <w:r w:rsidR="005B61C0" w:rsidRPr="008D0A70">
        <w:rPr>
          <w:spacing w:val="-2"/>
          <w:szCs w:val="24"/>
          <w:lang w:val="en-GB"/>
        </w:rPr>
        <w:t xml:space="preserve">regions of the British Columbia. Further, </w:t>
      </w:r>
      <w:r w:rsidR="001F6626" w:rsidRPr="008D0A70">
        <w:rPr>
          <w:spacing w:val="-2"/>
          <w:szCs w:val="24"/>
          <w:lang w:val="en-GB"/>
        </w:rPr>
        <w:t>a salary range of $50,000 to $15,000 characterizes an ideal consumer because he or she has adequate disposable</w:t>
      </w:r>
      <w:r w:rsidR="001F6626">
        <w:rPr>
          <w:spacing w:val="-2"/>
          <w:szCs w:val="24"/>
          <w:lang w:val="en-GB"/>
        </w:rPr>
        <w:t xml:space="preserve"> income to afford the product that business avails in the market. For example,</w:t>
      </w:r>
      <w:r w:rsidR="003712E4">
        <w:rPr>
          <w:spacing w:val="-2"/>
          <w:szCs w:val="24"/>
          <w:lang w:val="en-GB"/>
        </w:rPr>
        <w:t xml:space="preserve"> the </w:t>
      </w:r>
      <w:r w:rsidR="00F2322A">
        <w:rPr>
          <w:spacing w:val="-2"/>
          <w:szCs w:val="24"/>
          <w:lang w:val="en-GB"/>
        </w:rPr>
        <w:t>business charges $1,045 per month for a one</w:t>
      </w:r>
      <w:r w:rsidR="008B1A63">
        <w:rPr>
          <w:spacing w:val="-2"/>
          <w:szCs w:val="24"/>
          <w:lang w:val="en-GB"/>
        </w:rPr>
        <w:t>-</w:t>
      </w:r>
      <w:r w:rsidR="00F2322A">
        <w:rPr>
          <w:spacing w:val="-2"/>
          <w:szCs w:val="24"/>
          <w:lang w:val="en-GB"/>
        </w:rPr>
        <w:t xml:space="preserve"> bedroom apartment and </w:t>
      </w:r>
      <w:r w:rsidR="008B1A63">
        <w:rPr>
          <w:spacing w:val="-2"/>
          <w:szCs w:val="24"/>
          <w:lang w:val="en-GB"/>
        </w:rPr>
        <w:t xml:space="preserve">another $350 for internet subscription. Therefore, </w:t>
      </w:r>
      <w:r w:rsidR="00633DB7">
        <w:rPr>
          <w:spacing w:val="-2"/>
          <w:szCs w:val="24"/>
          <w:lang w:val="en-GB"/>
        </w:rPr>
        <w:t xml:space="preserve">a young buyer who resides in the </w:t>
      </w:r>
      <w:r w:rsidR="00DF0CEA">
        <w:rPr>
          <w:spacing w:val="-2"/>
          <w:szCs w:val="24"/>
          <w:lang w:val="en-GB"/>
        </w:rPr>
        <w:t xml:space="preserve">affluent areas in </w:t>
      </w:r>
      <w:proofErr w:type="spellStart"/>
      <w:r w:rsidR="00DF0CEA">
        <w:rPr>
          <w:spacing w:val="-2"/>
          <w:szCs w:val="24"/>
          <w:lang w:val="en-GB"/>
        </w:rPr>
        <w:t>Kelewna</w:t>
      </w:r>
      <w:proofErr w:type="spellEnd"/>
      <w:r w:rsidR="00DF0CEA">
        <w:rPr>
          <w:spacing w:val="-2"/>
          <w:szCs w:val="24"/>
          <w:lang w:val="en-GB"/>
        </w:rPr>
        <w:t xml:space="preserve"> City is likely to </w:t>
      </w:r>
      <w:r w:rsidR="00DF0CEA" w:rsidRPr="008D0A70">
        <w:rPr>
          <w:spacing w:val="-2"/>
          <w:szCs w:val="24"/>
          <w:lang w:val="en-GB"/>
        </w:rPr>
        <w:t xml:space="preserve">position the business portfolios because of the affordability and surpassing </w:t>
      </w:r>
      <w:r w:rsidR="0023087D" w:rsidRPr="008D0A70">
        <w:rPr>
          <w:spacing w:val="-2"/>
          <w:szCs w:val="24"/>
          <w:lang w:val="en-GB"/>
        </w:rPr>
        <w:t xml:space="preserve">his or her expectations. </w:t>
      </w:r>
    </w:p>
    <w:p w:rsidR="00F8485E" w:rsidRPr="00AB5329" w:rsidRDefault="00AB5329" w:rsidP="00AB5329">
      <w:pPr>
        <w:tabs>
          <w:tab w:val="left" w:pos="-720"/>
        </w:tabs>
        <w:suppressAutoHyphens/>
        <w:overflowPunct/>
        <w:autoSpaceDE/>
        <w:autoSpaceDN/>
        <w:adjustRightInd/>
        <w:spacing w:line="480" w:lineRule="auto"/>
        <w:textAlignment w:val="auto"/>
        <w:rPr>
          <w:spacing w:val="-2"/>
          <w:szCs w:val="24"/>
          <w:lang w:val="en-GB"/>
        </w:rPr>
      </w:pPr>
      <w:r>
        <w:rPr>
          <w:spacing w:val="-2"/>
          <w:szCs w:val="24"/>
          <w:lang w:val="en-GB"/>
        </w:rPr>
        <w:lastRenderedPageBreak/>
        <w:tab/>
      </w:r>
      <w:r w:rsidR="00A408FF" w:rsidRPr="00AB5329">
        <w:rPr>
          <w:b/>
          <w:i/>
          <w:lang w:val="en-GB"/>
        </w:rPr>
        <w:t>Demographic attributes of the primary business client</w:t>
      </w:r>
      <w:r w:rsidRPr="00AB5329">
        <w:rPr>
          <w:b/>
          <w:i/>
          <w:lang w:val="en-GB"/>
        </w:rPr>
        <w:t>.</w:t>
      </w:r>
    </w:p>
    <w:p w:rsidR="0093304C" w:rsidRPr="008D0A70" w:rsidRDefault="0023087D" w:rsidP="008D0A70">
      <w:pPr>
        <w:spacing w:line="480" w:lineRule="auto"/>
        <w:rPr>
          <w:lang w:val="en-GB"/>
        </w:rPr>
      </w:pPr>
      <w:r w:rsidRPr="008D0A70">
        <w:rPr>
          <w:lang w:val="en-GB"/>
        </w:rPr>
        <w:tab/>
        <w:t xml:space="preserve">On </w:t>
      </w:r>
      <w:r w:rsidR="00557F1F" w:rsidRPr="008D0A70">
        <w:rPr>
          <w:lang w:val="en-GB"/>
        </w:rPr>
        <w:t xml:space="preserve">the other hand, the </w:t>
      </w:r>
      <w:r w:rsidR="00485BDB" w:rsidRPr="008D0A70">
        <w:rPr>
          <w:lang w:val="en-GB"/>
        </w:rPr>
        <w:t xml:space="preserve">business targets the property developer entities to </w:t>
      </w:r>
      <w:r w:rsidR="005031A5" w:rsidRPr="008D0A70">
        <w:rPr>
          <w:lang w:val="en-GB"/>
        </w:rPr>
        <w:t xml:space="preserve">enter into contractual agreement to manage the premises, undertake advertisement, and </w:t>
      </w:r>
      <w:r w:rsidR="00AC7D52" w:rsidRPr="008D0A70">
        <w:rPr>
          <w:lang w:val="en-GB"/>
        </w:rPr>
        <w:t xml:space="preserve">facilitate the sales of housing units. The </w:t>
      </w:r>
      <w:proofErr w:type="spellStart"/>
      <w:r w:rsidR="00AC7D52" w:rsidRPr="008D0A70">
        <w:rPr>
          <w:lang w:val="en-GB"/>
        </w:rPr>
        <w:t>Kelewana</w:t>
      </w:r>
      <w:proofErr w:type="spellEnd"/>
      <w:r w:rsidR="00AC7D52" w:rsidRPr="008D0A70">
        <w:rPr>
          <w:lang w:val="en-GB"/>
        </w:rPr>
        <w:t xml:space="preserve"> City Prime Agency has attractive portfolios for the small-scale </w:t>
      </w:r>
      <w:r w:rsidR="00E508A9" w:rsidRPr="008D0A70">
        <w:rPr>
          <w:lang w:val="en-GB"/>
        </w:rPr>
        <w:t xml:space="preserve">property developers </w:t>
      </w:r>
      <w:r w:rsidR="00F8485E" w:rsidRPr="008D0A70">
        <w:rPr>
          <w:lang w:val="en-GB"/>
        </w:rPr>
        <w:t>with constrained budgetary allocations</w:t>
      </w:r>
      <w:r w:rsidR="00B2646B" w:rsidRPr="008D0A70">
        <w:rPr>
          <w:lang w:val="en-GB"/>
        </w:rPr>
        <w:t xml:space="preserve">. </w:t>
      </w:r>
      <w:r w:rsidR="00F1054B" w:rsidRPr="008D0A70">
        <w:rPr>
          <w:lang w:val="en-GB"/>
        </w:rPr>
        <w:t xml:space="preserve">Specifically, the business targets the family-based businesses with minimum level of experience in real estate management </w:t>
      </w:r>
      <w:r w:rsidR="00C86EB7" w:rsidRPr="008D0A70">
        <w:rPr>
          <w:lang w:val="en-GB"/>
        </w:rPr>
        <w:t xml:space="preserve">because it services that include </w:t>
      </w:r>
      <w:r w:rsidR="006D7806" w:rsidRPr="008D0A70">
        <w:rPr>
          <w:lang w:val="en-GB"/>
        </w:rPr>
        <w:t>property appraisals</w:t>
      </w:r>
      <w:r w:rsidR="00007463" w:rsidRPr="008D0A70">
        <w:rPr>
          <w:lang w:val="en-GB"/>
        </w:rPr>
        <w:t xml:space="preserve"> and undertake a comparative market </w:t>
      </w:r>
      <w:r w:rsidR="006D7806" w:rsidRPr="008D0A70">
        <w:rPr>
          <w:lang w:val="en-GB"/>
        </w:rPr>
        <w:t>a</w:t>
      </w:r>
      <w:r w:rsidR="00007463" w:rsidRPr="008D0A70">
        <w:rPr>
          <w:lang w:val="en-GB"/>
        </w:rPr>
        <w:t>nalysis</w:t>
      </w:r>
      <w:r w:rsidR="006D7806" w:rsidRPr="008D0A70">
        <w:rPr>
          <w:lang w:val="en-GB"/>
        </w:rPr>
        <w:t xml:space="preserve"> to determine the market value for the land as well as </w:t>
      </w:r>
      <w:r w:rsidR="00820241" w:rsidRPr="008D0A70">
        <w:rPr>
          <w:lang w:val="en-GB"/>
        </w:rPr>
        <w:t xml:space="preserve">pricing the rental units. Further, the </w:t>
      </w:r>
      <w:r w:rsidR="006B65D3" w:rsidRPr="008D0A70">
        <w:rPr>
          <w:lang w:val="en-GB"/>
        </w:rPr>
        <w:t>property</w:t>
      </w:r>
      <w:r w:rsidR="006D7806" w:rsidRPr="008D0A70">
        <w:rPr>
          <w:lang w:val="en-GB"/>
        </w:rPr>
        <w:t xml:space="preserve"> management</w:t>
      </w:r>
      <w:r w:rsidR="00F25C63" w:rsidRPr="008D0A70">
        <w:rPr>
          <w:lang w:val="en-GB"/>
        </w:rPr>
        <w:t xml:space="preserve"> services benefit the small-</w:t>
      </w:r>
      <w:r w:rsidR="00820241" w:rsidRPr="008D0A70">
        <w:rPr>
          <w:lang w:val="en-GB"/>
        </w:rPr>
        <w:t xml:space="preserve">scale entities </w:t>
      </w:r>
      <w:r w:rsidR="00F25C63" w:rsidRPr="008D0A70">
        <w:rPr>
          <w:lang w:val="en-GB"/>
        </w:rPr>
        <w:t xml:space="preserve">because the </w:t>
      </w:r>
      <w:proofErr w:type="spellStart"/>
      <w:r w:rsidR="00F25C63" w:rsidRPr="008D0A70">
        <w:rPr>
          <w:lang w:val="en-GB"/>
        </w:rPr>
        <w:t>Kelewana</w:t>
      </w:r>
      <w:proofErr w:type="spellEnd"/>
      <w:r w:rsidR="00F25C63" w:rsidRPr="008D0A70">
        <w:rPr>
          <w:lang w:val="en-GB"/>
        </w:rPr>
        <w:t xml:space="preserve"> City Prime Agency has extensive n</w:t>
      </w:r>
      <w:r w:rsidR="00BC54E2" w:rsidRPr="008D0A70">
        <w:rPr>
          <w:lang w:val="en-GB"/>
        </w:rPr>
        <w:t xml:space="preserve">etworks to undertake advertisement activities and hedge against vacancy </w:t>
      </w:r>
      <w:r w:rsidR="00802A67" w:rsidRPr="008D0A70">
        <w:rPr>
          <w:lang w:val="en-GB"/>
        </w:rPr>
        <w:t xml:space="preserve">incidences. </w:t>
      </w:r>
    </w:p>
    <w:p w:rsidR="006E2045" w:rsidRPr="00835CA1" w:rsidRDefault="00A408FF" w:rsidP="00835CA1">
      <w:pPr>
        <w:spacing w:line="480" w:lineRule="auto"/>
        <w:ind w:firstLine="720"/>
        <w:rPr>
          <w:b/>
          <w:i/>
          <w:lang w:val="en-GB"/>
        </w:rPr>
      </w:pPr>
      <w:r w:rsidRPr="00835CA1">
        <w:rPr>
          <w:b/>
          <w:i/>
        </w:rPr>
        <w:t>Psychographic features of the primary consumer</w:t>
      </w:r>
      <w:r w:rsidR="00835CA1" w:rsidRPr="00835CA1">
        <w:rPr>
          <w:b/>
          <w:i/>
        </w:rPr>
        <w:t>.</w:t>
      </w:r>
    </w:p>
    <w:p w:rsidR="00835CA1" w:rsidRDefault="0093304C" w:rsidP="00835CA1">
      <w:pPr>
        <w:tabs>
          <w:tab w:val="left" w:pos="1090"/>
          <w:tab w:val="left" w:pos="2160"/>
          <w:tab w:val="left" w:pos="2880"/>
          <w:tab w:val="left" w:pos="7920"/>
        </w:tabs>
        <w:overflowPunct/>
        <w:autoSpaceDE/>
        <w:autoSpaceDN/>
        <w:adjustRightInd/>
        <w:spacing w:line="480" w:lineRule="auto"/>
        <w:ind w:firstLine="720"/>
        <w:textAlignment w:val="auto"/>
      </w:pPr>
      <w:r w:rsidRPr="008D0A70">
        <w:t>Ano</w:t>
      </w:r>
      <w:r w:rsidR="00993F94" w:rsidRPr="008D0A70">
        <w:t xml:space="preserve">ther critical element that influences successful targeting </w:t>
      </w:r>
      <w:r w:rsidR="00BB7F88" w:rsidRPr="008D0A70">
        <w:t>is evaluating</w:t>
      </w:r>
      <w:r w:rsidR="00993F94" w:rsidRPr="008D0A70">
        <w:t xml:space="preserve"> the </w:t>
      </w:r>
      <w:r w:rsidR="00B51D20" w:rsidRPr="008D0A70">
        <w:t>psychographic</w:t>
      </w:r>
      <w:r w:rsidR="00993F94" w:rsidRPr="008D0A70">
        <w:t xml:space="preserve"> at</w:t>
      </w:r>
      <w:r w:rsidR="00BB7F88" w:rsidRPr="008D0A70">
        <w:t>tributes of a prospective buyer</w:t>
      </w:r>
      <w:r w:rsidR="00993F94" w:rsidRPr="008D0A70">
        <w:t>.</w:t>
      </w:r>
      <w:r w:rsidR="00BB7F88" w:rsidRPr="008D0A70">
        <w:t xml:space="preserve"> A marketer </w:t>
      </w:r>
      <w:r w:rsidR="008A4317" w:rsidRPr="008D0A70">
        <w:t>considers the buyer’s activities, interests, and perspectives toward the products</w:t>
      </w:r>
      <w:r w:rsidR="00EA7FE0" w:rsidRPr="008D0A70">
        <w:t xml:space="preserve"> to devise customized plans</w:t>
      </w:r>
      <w:r w:rsidR="00222EFE" w:rsidRPr="008D0A70">
        <w:t xml:space="preserve"> (</w:t>
      </w:r>
      <w:proofErr w:type="spellStart"/>
      <w:r w:rsidR="00222EFE" w:rsidRPr="008D0A70">
        <w:t>Jolibert</w:t>
      </w:r>
      <w:proofErr w:type="spellEnd"/>
      <w:r w:rsidR="00222EFE" w:rsidRPr="008D0A70">
        <w:t>, 2012)</w:t>
      </w:r>
      <w:r w:rsidR="00EA7FE0" w:rsidRPr="008D0A70">
        <w:t xml:space="preserve">. </w:t>
      </w:r>
      <w:proofErr w:type="spellStart"/>
      <w:r w:rsidR="00957C10" w:rsidRPr="008D0A70">
        <w:t>Kelewan</w:t>
      </w:r>
      <w:proofErr w:type="spellEnd"/>
      <w:r w:rsidR="00957C10" w:rsidRPr="008D0A70">
        <w:t xml:space="preserve"> City Prime prefers the urban residents who exhibit price-conscious</w:t>
      </w:r>
      <w:r w:rsidR="007870B2" w:rsidRPr="008D0A70">
        <w:t xml:space="preserve"> attitudes during the sales activity. Fu</w:t>
      </w:r>
      <w:r w:rsidR="00A5193A" w:rsidRPr="008D0A70">
        <w:t xml:space="preserve">rther, the urban residents </w:t>
      </w:r>
      <w:r w:rsidR="00F9130B" w:rsidRPr="008D0A70">
        <w:t>exhib</w:t>
      </w:r>
      <w:r w:rsidR="001648C1" w:rsidRPr="008D0A70">
        <w:t xml:space="preserve">it an affinity to value-added housing units because it resonates with their lifestyle. Therefore, </w:t>
      </w:r>
      <w:r w:rsidR="00AD077B" w:rsidRPr="008D0A70">
        <w:t xml:space="preserve">a </w:t>
      </w:r>
      <w:r w:rsidR="001648C1" w:rsidRPr="008D0A70">
        <w:t xml:space="preserve">marketing </w:t>
      </w:r>
      <w:r w:rsidR="00AD077B" w:rsidRPr="008D0A70">
        <w:t>plan that utilizes the psychometric attributes of a buyer aims to</w:t>
      </w:r>
      <w:r w:rsidR="00603FDE" w:rsidRPr="008D0A70">
        <w:t xml:space="preserve"> capture the level of com</w:t>
      </w:r>
      <w:r w:rsidR="00093018" w:rsidRPr="008D0A70">
        <w:t>mitment to</w:t>
      </w:r>
      <w:r w:rsidR="006D2F5B" w:rsidRPr="008D0A70">
        <w:t xml:space="preserve"> provide low price </w:t>
      </w:r>
      <w:r w:rsidR="00093018" w:rsidRPr="008D0A70">
        <w:t xml:space="preserve">housing units </w:t>
      </w:r>
      <w:r w:rsidR="00603FDE" w:rsidRPr="008D0A70">
        <w:t>and guarantee</w:t>
      </w:r>
      <w:r w:rsidR="00603FDE">
        <w:t xml:space="preserve"> </w:t>
      </w:r>
      <w:r w:rsidR="00093018">
        <w:t xml:space="preserve">a value for the money for the services procured. </w:t>
      </w:r>
    </w:p>
    <w:p w:rsidR="006E2045" w:rsidRPr="00835CA1" w:rsidRDefault="00A408FF" w:rsidP="00835CA1">
      <w:pPr>
        <w:tabs>
          <w:tab w:val="left" w:pos="1090"/>
          <w:tab w:val="left" w:pos="2160"/>
          <w:tab w:val="left" w:pos="2880"/>
          <w:tab w:val="left" w:pos="7920"/>
        </w:tabs>
        <w:overflowPunct/>
        <w:autoSpaceDE/>
        <w:autoSpaceDN/>
        <w:adjustRightInd/>
        <w:spacing w:line="480" w:lineRule="auto"/>
        <w:ind w:firstLine="720"/>
        <w:textAlignment w:val="auto"/>
      </w:pPr>
      <w:r w:rsidRPr="00835CA1">
        <w:rPr>
          <w:b/>
          <w:i/>
        </w:rPr>
        <w:t>Psychographic features of the primary target business entity</w:t>
      </w:r>
      <w:r w:rsidR="00835CA1" w:rsidRPr="00835CA1">
        <w:rPr>
          <w:b/>
          <w:i/>
        </w:rPr>
        <w:t>.</w:t>
      </w:r>
      <w:r w:rsidRPr="00835CA1">
        <w:rPr>
          <w:b/>
          <w:i/>
        </w:rPr>
        <w:t xml:space="preserve"> </w:t>
      </w:r>
    </w:p>
    <w:p w:rsidR="009D3FDA" w:rsidRPr="00D77DBE" w:rsidRDefault="0032224A" w:rsidP="00D77DBE">
      <w:pPr>
        <w:tabs>
          <w:tab w:val="left" w:pos="109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The caliber of Small and Medium Enterprises (SMEs) that the business target for continued </w:t>
      </w:r>
      <w:r w:rsidR="00FF2AA6" w:rsidRPr="00D77DBE">
        <w:rPr>
          <w:szCs w:val="24"/>
        </w:rPr>
        <w:t>relationship exhibit positive psycho</w:t>
      </w:r>
      <w:r w:rsidR="001B79DD" w:rsidRPr="00D77DBE">
        <w:rPr>
          <w:szCs w:val="24"/>
        </w:rPr>
        <w:t xml:space="preserve">graphic patterns to yield positive outcomes during </w:t>
      </w:r>
      <w:r w:rsidR="001B79DD" w:rsidRPr="00D77DBE">
        <w:rPr>
          <w:szCs w:val="24"/>
        </w:rPr>
        <w:lastRenderedPageBreak/>
        <w:t xml:space="preserve">the marketing process. </w:t>
      </w:r>
      <w:r w:rsidR="000375DC" w:rsidRPr="00D77DBE">
        <w:rPr>
          <w:szCs w:val="24"/>
        </w:rPr>
        <w:t>A notable psychometric indicator that harnesses</w:t>
      </w:r>
      <w:r w:rsidR="001B79DD" w:rsidRPr="00D77DBE">
        <w:rPr>
          <w:szCs w:val="24"/>
        </w:rPr>
        <w:t xml:space="preserve"> the choice of the </w:t>
      </w:r>
      <w:r w:rsidR="00747BA2" w:rsidRPr="00D77DBE">
        <w:rPr>
          <w:szCs w:val="24"/>
        </w:rPr>
        <w:t>business venture is ethical management practices and corporate governance structur</w:t>
      </w:r>
      <w:r w:rsidR="00B10B0B" w:rsidRPr="00D77DBE">
        <w:rPr>
          <w:szCs w:val="24"/>
        </w:rPr>
        <w:t>e be</w:t>
      </w:r>
      <w:r w:rsidR="000375DC" w:rsidRPr="00D77DBE">
        <w:rPr>
          <w:szCs w:val="24"/>
        </w:rPr>
        <w:t xml:space="preserve">cause the association can boost the market perceptions toward the </w:t>
      </w:r>
      <w:proofErr w:type="spellStart"/>
      <w:r w:rsidR="000375DC" w:rsidRPr="00D77DBE">
        <w:rPr>
          <w:szCs w:val="24"/>
        </w:rPr>
        <w:t>Kelewana</w:t>
      </w:r>
      <w:proofErr w:type="spellEnd"/>
      <w:r w:rsidR="000375DC" w:rsidRPr="00D77DBE">
        <w:rPr>
          <w:szCs w:val="24"/>
        </w:rPr>
        <w:t xml:space="preserve"> City Prime Agency. Importantly, the contemporary land proprietors </w:t>
      </w:r>
      <w:proofErr w:type="gramStart"/>
      <w:r w:rsidR="000375DC" w:rsidRPr="00D77DBE">
        <w:rPr>
          <w:szCs w:val="24"/>
        </w:rPr>
        <w:t>have been accused</w:t>
      </w:r>
      <w:proofErr w:type="gramEnd"/>
      <w:r w:rsidR="000375DC" w:rsidRPr="00D77DBE">
        <w:rPr>
          <w:szCs w:val="24"/>
        </w:rPr>
        <w:t xml:space="preserve"> of engaging in unethical practices that include unsubstantiated </w:t>
      </w:r>
      <w:r w:rsidR="00A3585C" w:rsidRPr="00D77DBE">
        <w:rPr>
          <w:szCs w:val="24"/>
        </w:rPr>
        <w:t>price hike, inhumane evictions, and failure to comply with minimum safety standards. Besides</w:t>
      </w:r>
      <w:r w:rsidR="00076798" w:rsidRPr="00D77DBE">
        <w:rPr>
          <w:szCs w:val="24"/>
        </w:rPr>
        <w:t>,</w:t>
      </w:r>
      <w:r w:rsidR="00FC3208" w:rsidRPr="00D77DBE">
        <w:rPr>
          <w:szCs w:val="24"/>
        </w:rPr>
        <w:t xml:space="preserve"> </w:t>
      </w:r>
      <w:r w:rsidR="00955BF9" w:rsidRPr="00D77DBE">
        <w:rPr>
          <w:szCs w:val="24"/>
        </w:rPr>
        <w:t xml:space="preserve">the Residential Tenancy Branch </w:t>
      </w:r>
      <w:r w:rsidR="001E43EF" w:rsidRPr="00D77DBE">
        <w:rPr>
          <w:szCs w:val="24"/>
        </w:rPr>
        <w:t>efforts to streamline the pricing guideline in the Brit</w:t>
      </w:r>
      <w:r w:rsidR="00955BF9" w:rsidRPr="00D77DBE">
        <w:rPr>
          <w:szCs w:val="24"/>
        </w:rPr>
        <w:t xml:space="preserve">ish Columbia have failed to </w:t>
      </w:r>
      <w:r w:rsidR="006C6797" w:rsidRPr="00D77DBE">
        <w:rPr>
          <w:szCs w:val="24"/>
        </w:rPr>
        <w:t>yield expected</w:t>
      </w:r>
      <w:r w:rsidR="00076798" w:rsidRPr="00D77DBE">
        <w:rPr>
          <w:szCs w:val="24"/>
        </w:rPr>
        <w:t xml:space="preserve"> outcomes because of </w:t>
      </w:r>
      <w:r w:rsidR="00537E05" w:rsidRPr="00D77DBE">
        <w:rPr>
          <w:szCs w:val="24"/>
        </w:rPr>
        <w:t>proprietor</w:t>
      </w:r>
      <w:r w:rsidR="006C6797" w:rsidRPr="00D77DBE">
        <w:rPr>
          <w:szCs w:val="24"/>
        </w:rPr>
        <w:t xml:space="preserve"> tendencies to hike the rent </w:t>
      </w:r>
      <w:r w:rsidR="00181540" w:rsidRPr="00D77DBE">
        <w:rPr>
          <w:szCs w:val="24"/>
        </w:rPr>
        <w:t xml:space="preserve">at the peril of the tenants. Therefore, establishing </w:t>
      </w:r>
      <w:r w:rsidR="00537E05" w:rsidRPr="00D77DBE">
        <w:rPr>
          <w:szCs w:val="24"/>
        </w:rPr>
        <w:t>a contractual agreement with an entity that commits to adhere to the stipulated guidelines have myriad effects because of t</w:t>
      </w:r>
      <w:r w:rsidR="00307E3E" w:rsidRPr="00D77DBE">
        <w:rPr>
          <w:szCs w:val="24"/>
        </w:rPr>
        <w:t>he positive association from a consumer</w:t>
      </w:r>
      <w:r w:rsidR="00537E05" w:rsidRPr="00D77DBE">
        <w:rPr>
          <w:szCs w:val="24"/>
        </w:rPr>
        <w:t>’</w:t>
      </w:r>
      <w:r w:rsidR="00307E3E" w:rsidRPr="00D77DBE">
        <w:rPr>
          <w:szCs w:val="24"/>
        </w:rPr>
        <w:t>s</w:t>
      </w:r>
      <w:r w:rsidR="00537E05" w:rsidRPr="00D77DBE">
        <w:rPr>
          <w:szCs w:val="24"/>
        </w:rPr>
        <w:t xml:space="preserve"> point of view</w:t>
      </w:r>
      <w:r w:rsidR="00307E3E" w:rsidRPr="00D77DBE">
        <w:rPr>
          <w:szCs w:val="24"/>
        </w:rPr>
        <w:t xml:space="preserve">. </w:t>
      </w:r>
    </w:p>
    <w:p w:rsidR="009D3FDA" w:rsidRPr="00835CA1" w:rsidRDefault="00A408FF" w:rsidP="00835CA1">
      <w:pPr>
        <w:spacing w:line="480" w:lineRule="auto"/>
        <w:ind w:firstLine="720"/>
        <w:rPr>
          <w:b/>
          <w:i/>
        </w:rPr>
      </w:pPr>
      <w:proofErr w:type="gramStart"/>
      <w:r w:rsidRPr="00835CA1">
        <w:rPr>
          <w:b/>
          <w:i/>
        </w:rPr>
        <w:t>Surpassing the needs of the primary consumer targets</w:t>
      </w:r>
      <w:r w:rsidR="00835CA1" w:rsidRPr="00835CA1">
        <w:rPr>
          <w:b/>
          <w:i/>
        </w:rPr>
        <w:t>.</w:t>
      </w:r>
      <w:proofErr w:type="gramEnd"/>
    </w:p>
    <w:p w:rsidR="009C31C3" w:rsidRPr="00D77DBE" w:rsidRDefault="00F11FC2" w:rsidP="00D77DBE">
      <w:pPr>
        <w:tabs>
          <w:tab w:val="left" w:pos="109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Consumer targeting and segmentation strategies are essential</w:t>
      </w:r>
      <w:r w:rsidR="00422C6C" w:rsidRPr="00D77DBE">
        <w:rPr>
          <w:szCs w:val="24"/>
        </w:rPr>
        <w:t xml:space="preserve"> marketing</w:t>
      </w:r>
      <w:r w:rsidRPr="00D77DBE">
        <w:rPr>
          <w:szCs w:val="24"/>
        </w:rPr>
        <w:t xml:space="preserve"> concepts that</w:t>
      </w:r>
      <w:r w:rsidR="00422C6C" w:rsidRPr="00D77DBE">
        <w:rPr>
          <w:szCs w:val="24"/>
        </w:rPr>
        <w:t xml:space="preserve"> aim to </w:t>
      </w:r>
      <w:r w:rsidR="00CA6C18" w:rsidRPr="00D77DBE">
        <w:rPr>
          <w:szCs w:val="24"/>
        </w:rPr>
        <w:t xml:space="preserve">facilitate a </w:t>
      </w:r>
      <w:r w:rsidR="00422C6C" w:rsidRPr="00D77DBE">
        <w:rPr>
          <w:szCs w:val="24"/>
        </w:rPr>
        <w:t xml:space="preserve">marketer generate adequate profit, </w:t>
      </w:r>
      <w:r w:rsidR="00003CBF" w:rsidRPr="00D77DBE">
        <w:rPr>
          <w:szCs w:val="24"/>
        </w:rPr>
        <w:t xml:space="preserve">achieve substantial consumer market, and </w:t>
      </w:r>
      <w:r w:rsidR="003D2785" w:rsidRPr="00D77DBE">
        <w:rPr>
          <w:szCs w:val="24"/>
        </w:rPr>
        <w:t>ensure the</w:t>
      </w:r>
      <w:r w:rsidR="00F32E9C" w:rsidRPr="00D77DBE">
        <w:rPr>
          <w:szCs w:val="24"/>
        </w:rPr>
        <w:t xml:space="preserve"> n</w:t>
      </w:r>
      <w:r w:rsidR="003D2785" w:rsidRPr="00D77DBE">
        <w:rPr>
          <w:szCs w:val="24"/>
        </w:rPr>
        <w:t>eeds of a segment complement the corporate goals</w:t>
      </w:r>
      <w:r w:rsidRPr="00D77DBE">
        <w:rPr>
          <w:szCs w:val="24"/>
        </w:rPr>
        <w:t>.</w:t>
      </w:r>
      <w:r w:rsidR="00064182" w:rsidRPr="00D77DBE">
        <w:rPr>
          <w:szCs w:val="24"/>
        </w:rPr>
        <w:t xml:space="preserve"> The </w:t>
      </w:r>
      <w:proofErr w:type="spellStart"/>
      <w:r w:rsidR="00064182" w:rsidRPr="00D77DBE">
        <w:rPr>
          <w:szCs w:val="24"/>
        </w:rPr>
        <w:t>Kelewana</w:t>
      </w:r>
      <w:proofErr w:type="spellEnd"/>
      <w:r w:rsidR="00064182" w:rsidRPr="00D77DBE">
        <w:rPr>
          <w:szCs w:val="24"/>
        </w:rPr>
        <w:t xml:space="preserve"> City Prime Agency primary consumers include the young, college-educated buyers with a middle</w:t>
      </w:r>
      <w:r w:rsidR="00D47B79" w:rsidRPr="00D77DBE">
        <w:rPr>
          <w:szCs w:val="24"/>
        </w:rPr>
        <w:t xml:space="preserve"> grade salary, and prefer urban lifestyle to achieve satisfaction. </w:t>
      </w:r>
      <w:r w:rsidR="00B81A3C" w:rsidRPr="00D77DBE">
        <w:rPr>
          <w:szCs w:val="24"/>
        </w:rPr>
        <w:t>The business resolves to address the need of the vibrant consumers by providing the low-cost housing lo</w:t>
      </w:r>
      <w:r w:rsidR="00EB6535" w:rsidRPr="00D77DBE">
        <w:rPr>
          <w:szCs w:val="24"/>
        </w:rPr>
        <w:t>cated in the urban centers of the British Columbia using</w:t>
      </w:r>
      <w:r w:rsidR="004276F1" w:rsidRPr="00D77DBE">
        <w:rPr>
          <w:szCs w:val="24"/>
        </w:rPr>
        <w:t xml:space="preserve"> value-addition to satisfy the lifestyle needs of the buyers at an affordable rate. </w:t>
      </w:r>
      <w:r w:rsidR="00E04976" w:rsidRPr="00D77DBE">
        <w:rPr>
          <w:szCs w:val="24"/>
        </w:rPr>
        <w:t xml:space="preserve">For example, provision of internet services, regular inspections, and </w:t>
      </w:r>
      <w:r w:rsidR="00911856" w:rsidRPr="00D77DBE">
        <w:rPr>
          <w:szCs w:val="24"/>
        </w:rPr>
        <w:t>affordable housing enhance the buyer’</w:t>
      </w:r>
      <w:r w:rsidR="009076F2" w:rsidRPr="00D77DBE">
        <w:rPr>
          <w:szCs w:val="24"/>
        </w:rPr>
        <w:t xml:space="preserve">s satisfaction because the three portfolios </w:t>
      </w:r>
      <w:r w:rsidR="00843234" w:rsidRPr="00D77DBE">
        <w:rPr>
          <w:szCs w:val="24"/>
        </w:rPr>
        <w:t>complement the</w:t>
      </w:r>
      <w:r w:rsidR="00F262B0" w:rsidRPr="00D77DBE">
        <w:rPr>
          <w:szCs w:val="24"/>
        </w:rPr>
        <w:t xml:space="preserve"> </w:t>
      </w:r>
      <w:r w:rsidR="00843234" w:rsidRPr="00D77DBE">
        <w:rPr>
          <w:szCs w:val="24"/>
        </w:rPr>
        <w:t>buyer’</w:t>
      </w:r>
      <w:r w:rsidR="002E7F95" w:rsidRPr="00D77DBE">
        <w:rPr>
          <w:szCs w:val="24"/>
        </w:rPr>
        <w:t xml:space="preserve">s lifestyle. </w:t>
      </w:r>
    </w:p>
    <w:p w:rsidR="002E7F95" w:rsidRPr="00D77DBE" w:rsidRDefault="002E7F95" w:rsidP="00D77DBE">
      <w:pPr>
        <w:tabs>
          <w:tab w:val="left" w:pos="109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Equally, strategic targeting and segmentation </w:t>
      </w:r>
      <w:r w:rsidR="008A7FAE" w:rsidRPr="00D77DBE">
        <w:rPr>
          <w:szCs w:val="24"/>
        </w:rPr>
        <w:t xml:space="preserve">capabilities facilitate the </w:t>
      </w:r>
      <w:proofErr w:type="spellStart"/>
      <w:r w:rsidR="008A7FAE" w:rsidRPr="00D77DBE">
        <w:rPr>
          <w:szCs w:val="24"/>
        </w:rPr>
        <w:t>Kelewana</w:t>
      </w:r>
      <w:proofErr w:type="spellEnd"/>
      <w:r w:rsidR="008A7FAE" w:rsidRPr="00D77DBE">
        <w:rPr>
          <w:szCs w:val="24"/>
        </w:rPr>
        <w:t xml:space="preserve"> City Prime to generate positive </w:t>
      </w:r>
      <w:r w:rsidR="00D02E22" w:rsidRPr="00D77DBE">
        <w:rPr>
          <w:szCs w:val="24"/>
        </w:rPr>
        <w:t>responses from the</w:t>
      </w:r>
      <w:r w:rsidR="008A7FAE" w:rsidRPr="00D77DBE">
        <w:rPr>
          <w:szCs w:val="24"/>
        </w:rPr>
        <w:t xml:space="preserve"> small</w:t>
      </w:r>
      <w:r w:rsidR="00D02E22" w:rsidRPr="00D77DBE">
        <w:rPr>
          <w:szCs w:val="24"/>
        </w:rPr>
        <w:t xml:space="preserve">-scale property developer. The small-scale enterprises represent the demand </w:t>
      </w:r>
      <w:r w:rsidR="00B45B99" w:rsidRPr="00D77DBE">
        <w:rPr>
          <w:szCs w:val="24"/>
        </w:rPr>
        <w:t xml:space="preserve">facet in the real estate market, which makes the former an </w:t>
      </w:r>
      <w:r w:rsidR="00B45B99" w:rsidRPr="00D77DBE">
        <w:rPr>
          <w:szCs w:val="24"/>
        </w:rPr>
        <w:lastRenderedPageBreak/>
        <w:t>integral primary consumer segment. T</w:t>
      </w:r>
      <w:r w:rsidR="00363647" w:rsidRPr="00D77DBE">
        <w:rPr>
          <w:szCs w:val="24"/>
        </w:rPr>
        <w:t>he</w:t>
      </w:r>
      <w:r w:rsidR="00B45B99" w:rsidRPr="00D77DBE">
        <w:rPr>
          <w:szCs w:val="24"/>
        </w:rPr>
        <w:t xml:space="preserve"> </w:t>
      </w:r>
      <w:proofErr w:type="spellStart"/>
      <w:r w:rsidR="00B45B99" w:rsidRPr="00D77DBE">
        <w:rPr>
          <w:szCs w:val="24"/>
        </w:rPr>
        <w:t>Kelewana</w:t>
      </w:r>
      <w:proofErr w:type="spellEnd"/>
      <w:r w:rsidR="00B45B99" w:rsidRPr="00D77DBE">
        <w:rPr>
          <w:szCs w:val="24"/>
        </w:rPr>
        <w:t xml:space="preserve"> City Prime Agency </w:t>
      </w:r>
      <w:r w:rsidR="00013BE7" w:rsidRPr="00D77DBE">
        <w:rPr>
          <w:szCs w:val="24"/>
        </w:rPr>
        <w:t>harnesses positive responses and sustains commercial rela</w:t>
      </w:r>
      <w:r w:rsidR="006568ED" w:rsidRPr="00D77DBE">
        <w:rPr>
          <w:szCs w:val="24"/>
        </w:rPr>
        <w:t>tionship with the organization</w:t>
      </w:r>
      <w:r w:rsidR="00E354AD" w:rsidRPr="00D77DBE">
        <w:rPr>
          <w:szCs w:val="24"/>
        </w:rPr>
        <w:t>s</w:t>
      </w:r>
      <w:r w:rsidR="0082350A" w:rsidRPr="00D77DBE">
        <w:rPr>
          <w:szCs w:val="24"/>
        </w:rPr>
        <w:t xml:space="preserve"> using competitive service portfolios that include premise management, advertisement, contract and lease drafting, in addition to </w:t>
      </w:r>
      <w:r w:rsidR="00363647" w:rsidRPr="00D77DBE">
        <w:rPr>
          <w:szCs w:val="24"/>
        </w:rPr>
        <w:t>real estate appraisal</w:t>
      </w:r>
      <w:r w:rsidR="00E354AD" w:rsidRPr="00D77DBE">
        <w:rPr>
          <w:szCs w:val="24"/>
        </w:rPr>
        <w:t xml:space="preserve">. Importantly, the </w:t>
      </w:r>
      <w:proofErr w:type="spellStart"/>
      <w:r w:rsidR="00E354AD" w:rsidRPr="00D77DBE">
        <w:rPr>
          <w:szCs w:val="24"/>
        </w:rPr>
        <w:t>Kelewana</w:t>
      </w:r>
      <w:proofErr w:type="spellEnd"/>
      <w:r w:rsidR="00E354AD" w:rsidRPr="00D77DBE">
        <w:rPr>
          <w:szCs w:val="24"/>
        </w:rPr>
        <w:t xml:space="preserve"> City Prime Agency targets the family-based organizations that lack</w:t>
      </w:r>
      <w:r w:rsidR="003E2B85" w:rsidRPr="00D77DBE">
        <w:rPr>
          <w:szCs w:val="24"/>
        </w:rPr>
        <w:t xml:space="preserve"> </w:t>
      </w:r>
      <w:r w:rsidR="00E354AD" w:rsidRPr="00D77DBE">
        <w:rPr>
          <w:szCs w:val="24"/>
        </w:rPr>
        <w:t xml:space="preserve">adequate </w:t>
      </w:r>
      <w:r w:rsidR="007F74A9" w:rsidRPr="00D77DBE">
        <w:rPr>
          <w:szCs w:val="24"/>
        </w:rPr>
        <w:t xml:space="preserve">management skills and experience to facilitate the </w:t>
      </w:r>
      <w:r w:rsidR="00A8503E" w:rsidRPr="00D77DBE">
        <w:rPr>
          <w:szCs w:val="24"/>
        </w:rPr>
        <w:t>novice enterprises acquire valuable information about the contemporary trends in the real estate industry</w:t>
      </w:r>
      <w:r w:rsidR="00363647" w:rsidRPr="00D77DBE">
        <w:rPr>
          <w:szCs w:val="24"/>
        </w:rPr>
        <w:t xml:space="preserve">. Consequently, </w:t>
      </w:r>
      <w:r w:rsidR="00D3487B" w:rsidRPr="00D77DBE">
        <w:rPr>
          <w:szCs w:val="24"/>
        </w:rPr>
        <w:t>the commercial clients gain competitiveness beca</w:t>
      </w:r>
      <w:r w:rsidR="006068FC" w:rsidRPr="00D77DBE">
        <w:rPr>
          <w:szCs w:val="24"/>
        </w:rPr>
        <w:t xml:space="preserve">use of the information acquired, which enhance the caliber of decision-making processes. </w:t>
      </w:r>
      <w:r w:rsidR="00363647" w:rsidRPr="00D77DBE">
        <w:rPr>
          <w:szCs w:val="24"/>
        </w:rPr>
        <w:t xml:space="preserve"> </w:t>
      </w:r>
    </w:p>
    <w:p w:rsidR="004276F1" w:rsidRPr="00E415A6" w:rsidRDefault="00A408FF" w:rsidP="00E415A6">
      <w:pPr>
        <w:spacing w:line="480" w:lineRule="auto"/>
        <w:ind w:firstLine="720"/>
        <w:rPr>
          <w:b/>
          <w:i/>
        </w:rPr>
      </w:pPr>
      <w:proofErr w:type="gramStart"/>
      <w:r w:rsidRPr="00E415A6">
        <w:rPr>
          <w:b/>
          <w:i/>
        </w:rPr>
        <w:t>The buying habits and behavior of the primary buyers</w:t>
      </w:r>
      <w:r w:rsidR="00E415A6">
        <w:rPr>
          <w:b/>
          <w:i/>
        </w:rPr>
        <w:t>.</w:t>
      </w:r>
      <w:proofErr w:type="gramEnd"/>
    </w:p>
    <w:p w:rsidR="002C2FBA" w:rsidRPr="00D77DBE" w:rsidRDefault="00FB771C" w:rsidP="00D77DBE">
      <w:pPr>
        <w:tabs>
          <w:tab w:val="left" w:pos="1090"/>
          <w:tab w:val="left" w:pos="2160"/>
          <w:tab w:val="left" w:pos="2880"/>
          <w:tab w:val="left" w:pos="7920"/>
        </w:tabs>
        <w:overflowPunct/>
        <w:autoSpaceDE/>
        <w:autoSpaceDN/>
        <w:adjustRightInd/>
        <w:spacing w:line="480" w:lineRule="auto"/>
        <w:ind w:firstLine="720"/>
        <w:textAlignment w:val="auto"/>
        <w:rPr>
          <w:spacing w:val="-2"/>
          <w:szCs w:val="24"/>
          <w:lang w:val="en-GB"/>
        </w:rPr>
      </w:pPr>
      <w:r w:rsidRPr="00D77DBE">
        <w:rPr>
          <w:szCs w:val="24"/>
        </w:rPr>
        <w:t xml:space="preserve">Overall, the primary consumers </w:t>
      </w:r>
      <w:r w:rsidR="00CE2BF5" w:rsidRPr="00D77DBE">
        <w:rPr>
          <w:szCs w:val="24"/>
        </w:rPr>
        <w:t>exhibit complex-buying behavior that allows intense involvement in</w:t>
      </w:r>
      <w:r w:rsidR="002846D1" w:rsidRPr="00D77DBE">
        <w:rPr>
          <w:szCs w:val="24"/>
        </w:rPr>
        <w:t xml:space="preserve"> the purchasing decisions </w:t>
      </w:r>
      <w:r w:rsidR="00247658" w:rsidRPr="00D77DBE">
        <w:rPr>
          <w:szCs w:val="24"/>
        </w:rPr>
        <w:t>to identify notable</w:t>
      </w:r>
      <w:r w:rsidR="002846D1" w:rsidRPr="00D77DBE">
        <w:rPr>
          <w:szCs w:val="24"/>
        </w:rPr>
        <w:t xml:space="preserve"> dif</w:t>
      </w:r>
      <w:r w:rsidR="00247658" w:rsidRPr="00D77DBE">
        <w:rPr>
          <w:szCs w:val="24"/>
        </w:rPr>
        <w:t xml:space="preserve">ferences in the available housing units. </w:t>
      </w:r>
      <w:r w:rsidR="00A47F7B" w:rsidRPr="00D77DBE">
        <w:rPr>
          <w:szCs w:val="24"/>
        </w:rPr>
        <w:t>The housing</w:t>
      </w:r>
      <w:r w:rsidR="007A7F77" w:rsidRPr="00D77DBE">
        <w:rPr>
          <w:szCs w:val="24"/>
        </w:rPr>
        <w:t xml:space="preserve"> unit are relatively expensive that requires the buyers to undertake learning process, develop attitudes about the available </w:t>
      </w:r>
      <w:r w:rsidR="008163E3" w:rsidRPr="00D77DBE">
        <w:rPr>
          <w:szCs w:val="24"/>
        </w:rPr>
        <w:t xml:space="preserve">properties, and make the purchasing decision. Therefore, the marketers </w:t>
      </w:r>
      <w:proofErr w:type="gramStart"/>
      <w:r w:rsidR="008163E3" w:rsidRPr="00D77DBE">
        <w:rPr>
          <w:szCs w:val="24"/>
        </w:rPr>
        <w:t>are trained</w:t>
      </w:r>
      <w:proofErr w:type="gramEnd"/>
      <w:r w:rsidR="008163E3" w:rsidRPr="00D77DBE">
        <w:rPr>
          <w:szCs w:val="24"/>
        </w:rPr>
        <w:t xml:space="preserve"> to</w:t>
      </w:r>
      <w:r w:rsidR="00301C2D" w:rsidRPr="00D77DBE">
        <w:rPr>
          <w:szCs w:val="24"/>
        </w:rPr>
        <w:t xml:space="preserve"> evaluate the prospective buyer’s behavior to</w:t>
      </w:r>
      <w:r w:rsidR="00CD5523" w:rsidRPr="00D77DBE">
        <w:rPr>
          <w:szCs w:val="24"/>
        </w:rPr>
        <w:t xml:space="preserve"> influence the latter in making favorable purchasing decision. </w:t>
      </w:r>
      <w:r w:rsidR="005A7446" w:rsidRPr="00D77DBE">
        <w:rPr>
          <w:szCs w:val="24"/>
        </w:rPr>
        <w:t xml:space="preserve">Specifically, the </w:t>
      </w:r>
      <w:r w:rsidR="003B73C3" w:rsidRPr="00D77DBE">
        <w:rPr>
          <w:szCs w:val="24"/>
        </w:rPr>
        <w:t>young</w:t>
      </w:r>
      <w:r w:rsidR="005A7446" w:rsidRPr="00D77DBE">
        <w:rPr>
          <w:szCs w:val="24"/>
        </w:rPr>
        <w:t xml:space="preserve"> </w:t>
      </w:r>
      <w:r w:rsidR="00096CCF" w:rsidRPr="00D77DBE">
        <w:rPr>
          <w:szCs w:val="24"/>
        </w:rPr>
        <w:t>tenant</w:t>
      </w:r>
      <w:r w:rsidR="004F2276" w:rsidRPr="00D77DBE">
        <w:rPr>
          <w:szCs w:val="24"/>
        </w:rPr>
        <w:t>s</w:t>
      </w:r>
      <w:r w:rsidR="005A7446" w:rsidRPr="00D77DBE">
        <w:rPr>
          <w:szCs w:val="24"/>
        </w:rPr>
        <w:t xml:space="preserve"> are involved in the decision-making, which propels the company to </w:t>
      </w:r>
      <w:r w:rsidR="004F2276" w:rsidRPr="00D77DBE">
        <w:rPr>
          <w:szCs w:val="24"/>
        </w:rPr>
        <w:t xml:space="preserve">target such prospects by providing </w:t>
      </w:r>
      <w:r w:rsidR="009371D2" w:rsidRPr="00D77DBE">
        <w:rPr>
          <w:szCs w:val="24"/>
        </w:rPr>
        <w:t>differentiated and</w:t>
      </w:r>
      <w:r w:rsidR="00096CCF" w:rsidRPr="00D77DBE">
        <w:rPr>
          <w:szCs w:val="24"/>
        </w:rPr>
        <w:t xml:space="preserve"> low-cost</w:t>
      </w:r>
      <w:r w:rsidR="009371D2" w:rsidRPr="00D77DBE">
        <w:rPr>
          <w:szCs w:val="24"/>
        </w:rPr>
        <w:t xml:space="preserve"> houses. </w:t>
      </w:r>
      <w:r w:rsidR="000276A1" w:rsidRPr="00D77DBE">
        <w:rPr>
          <w:spacing w:val="-2"/>
          <w:szCs w:val="24"/>
          <w:lang w:val="en-GB"/>
        </w:rPr>
        <w:t xml:space="preserve"> </w:t>
      </w:r>
    </w:p>
    <w:p w:rsidR="002C2FBA" w:rsidRPr="00E415A6" w:rsidRDefault="002C2FBA" w:rsidP="00E415A6">
      <w:pPr>
        <w:spacing w:line="480" w:lineRule="auto"/>
        <w:ind w:firstLine="720"/>
        <w:rPr>
          <w:b/>
          <w:lang w:val="en-GB"/>
        </w:rPr>
      </w:pPr>
      <w:bookmarkStart w:id="14" w:name="_Toc521372939"/>
      <w:proofErr w:type="gramStart"/>
      <w:r w:rsidRPr="00E415A6">
        <w:rPr>
          <w:b/>
          <w:lang w:val="en-GB"/>
        </w:rPr>
        <w:t xml:space="preserve">Secondary </w:t>
      </w:r>
      <w:r w:rsidR="00E415A6">
        <w:rPr>
          <w:b/>
          <w:lang w:val="en-GB"/>
        </w:rPr>
        <w:t>t</w:t>
      </w:r>
      <w:r w:rsidRPr="00E415A6">
        <w:rPr>
          <w:b/>
          <w:lang w:val="en-GB"/>
        </w:rPr>
        <w:t>arget</w:t>
      </w:r>
      <w:bookmarkEnd w:id="14"/>
      <w:r w:rsidR="00E415A6">
        <w:rPr>
          <w:b/>
          <w:lang w:val="en-GB"/>
        </w:rPr>
        <w:t>.</w:t>
      </w:r>
      <w:proofErr w:type="gramEnd"/>
    </w:p>
    <w:p w:rsidR="006B58D2" w:rsidRPr="00E415A6" w:rsidRDefault="00E415A6" w:rsidP="00E415A6">
      <w:pPr>
        <w:spacing w:line="480" w:lineRule="auto"/>
        <w:ind w:firstLine="720"/>
        <w:rPr>
          <w:b/>
        </w:rPr>
      </w:pPr>
      <w:proofErr w:type="gramStart"/>
      <w:r w:rsidRPr="00E415A6">
        <w:rPr>
          <w:b/>
          <w:i/>
        </w:rPr>
        <w:t>Demographic characteristics of the secondary consumer</w:t>
      </w:r>
      <w:r>
        <w:rPr>
          <w:b/>
        </w:rPr>
        <w:t>.</w:t>
      </w:r>
      <w:proofErr w:type="gramEnd"/>
      <w:r w:rsidRPr="00E415A6">
        <w:rPr>
          <w:b/>
        </w:rPr>
        <w:t xml:space="preserve"> </w:t>
      </w:r>
    </w:p>
    <w:p w:rsidR="00597B88" w:rsidRPr="00D77DBE" w:rsidRDefault="006B58D2" w:rsidP="00D77DBE">
      <w:pPr>
        <w:tabs>
          <w:tab w:val="left" w:pos="1090"/>
          <w:tab w:val="left" w:pos="2160"/>
          <w:tab w:val="left" w:pos="2880"/>
          <w:tab w:val="left" w:pos="7920"/>
        </w:tabs>
        <w:overflowPunct/>
        <w:autoSpaceDE/>
        <w:autoSpaceDN/>
        <w:adjustRightInd/>
        <w:spacing w:line="480" w:lineRule="auto"/>
        <w:ind w:firstLine="720"/>
        <w:textAlignment w:val="auto"/>
        <w:rPr>
          <w:spacing w:val="-2"/>
          <w:szCs w:val="24"/>
        </w:rPr>
      </w:pPr>
      <w:r w:rsidRPr="00D77DBE">
        <w:rPr>
          <w:szCs w:val="24"/>
        </w:rPr>
        <w:t xml:space="preserve">The </w:t>
      </w:r>
      <w:r w:rsidR="00D020B5" w:rsidRPr="00D77DBE">
        <w:rPr>
          <w:szCs w:val="24"/>
        </w:rPr>
        <w:t>secondary target consumer</w:t>
      </w:r>
      <w:r w:rsidR="003B23F4" w:rsidRPr="00D77DBE">
        <w:rPr>
          <w:szCs w:val="24"/>
        </w:rPr>
        <w:t xml:space="preserve">s relate to the first-time homebuyers because the category has high disposable income above </w:t>
      </w:r>
      <w:r w:rsidR="00D647C2" w:rsidRPr="00D77DBE">
        <w:rPr>
          <w:szCs w:val="24"/>
        </w:rPr>
        <w:t>$500,000</w:t>
      </w:r>
      <w:r w:rsidRPr="00D77DBE">
        <w:rPr>
          <w:szCs w:val="24"/>
        </w:rPr>
        <w:t>.</w:t>
      </w:r>
      <w:r w:rsidR="00D647C2" w:rsidRPr="00D77DBE">
        <w:rPr>
          <w:szCs w:val="24"/>
        </w:rPr>
        <w:t xml:space="preserve"> Largely</w:t>
      </w:r>
      <w:r w:rsidR="00B059AB" w:rsidRPr="00D77DBE">
        <w:rPr>
          <w:szCs w:val="24"/>
        </w:rPr>
        <w:t xml:space="preserve">, the prospective </w:t>
      </w:r>
      <w:r w:rsidR="00211E8E" w:rsidRPr="00D77DBE">
        <w:rPr>
          <w:szCs w:val="24"/>
        </w:rPr>
        <w:t>homebuyers are</w:t>
      </w:r>
      <w:r w:rsidR="005376DC" w:rsidRPr="00D77DBE">
        <w:rPr>
          <w:szCs w:val="24"/>
        </w:rPr>
        <w:t xml:space="preserve"> aged above 35 years </w:t>
      </w:r>
      <w:r w:rsidR="00211E8E" w:rsidRPr="00D77DBE">
        <w:rPr>
          <w:szCs w:val="24"/>
        </w:rPr>
        <w:t>with stable sources</w:t>
      </w:r>
      <w:r w:rsidR="005376DC" w:rsidRPr="00D77DBE">
        <w:rPr>
          <w:szCs w:val="24"/>
        </w:rPr>
        <w:t xml:space="preserve"> of revenue to facilitate them make adequate saving to finance the mortgage-loan instruments.</w:t>
      </w:r>
      <w:r w:rsidR="00211E8E" w:rsidRPr="00D77DBE">
        <w:rPr>
          <w:szCs w:val="24"/>
        </w:rPr>
        <w:t xml:space="preserve"> Preferably,</w:t>
      </w:r>
      <w:r w:rsidRPr="00D77DBE">
        <w:rPr>
          <w:szCs w:val="24"/>
        </w:rPr>
        <w:t xml:space="preserve"> </w:t>
      </w:r>
      <w:r w:rsidR="00211E8E" w:rsidRPr="00D77DBE">
        <w:rPr>
          <w:szCs w:val="24"/>
        </w:rPr>
        <w:t xml:space="preserve">residents </w:t>
      </w:r>
      <w:r w:rsidR="00F23D81" w:rsidRPr="00D77DBE">
        <w:rPr>
          <w:szCs w:val="24"/>
        </w:rPr>
        <w:t>living in the Kel</w:t>
      </w:r>
      <w:r w:rsidR="00106514" w:rsidRPr="00D77DBE">
        <w:rPr>
          <w:szCs w:val="24"/>
        </w:rPr>
        <w:t>o</w:t>
      </w:r>
      <w:r w:rsidR="00F23D81" w:rsidRPr="00D77DBE">
        <w:rPr>
          <w:szCs w:val="24"/>
        </w:rPr>
        <w:t xml:space="preserve">wna, </w:t>
      </w:r>
      <w:r w:rsidR="00F23D81" w:rsidRPr="00D77DBE">
        <w:rPr>
          <w:spacing w:val="-2"/>
          <w:szCs w:val="24"/>
          <w:lang w:val="en-GB"/>
        </w:rPr>
        <w:t>Victoria, Abbotsford-</w:t>
      </w:r>
      <w:r w:rsidR="00F23D81" w:rsidRPr="00D77DBE">
        <w:rPr>
          <w:spacing w:val="-2"/>
          <w:szCs w:val="24"/>
          <w:lang w:val="en-GB"/>
        </w:rPr>
        <w:lastRenderedPageBreak/>
        <w:t>Mission</w:t>
      </w:r>
      <w:r w:rsidR="00171292" w:rsidRPr="00D77DBE">
        <w:rPr>
          <w:spacing w:val="-2"/>
          <w:szCs w:val="24"/>
          <w:lang w:val="en-GB"/>
        </w:rPr>
        <w:t>, and other urban cent</w:t>
      </w:r>
      <w:r w:rsidR="002072CD" w:rsidRPr="00D77DBE">
        <w:rPr>
          <w:spacing w:val="-2"/>
          <w:szCs w:val="24"/>
        </w:rPr>
        <w:t xml:space="preserve">res </w:t>
      </w:r>
      <w:proofErr w:type="gramStart"/>
      <w:r w:rsidR="002072CD" w:rsidRPr="00D77DBE">
        <w:rPr>
          <w:spacing w:val="-2"/>
          <w:szCs w:val="24"/>
        </w:rPr>
        <w:t>are actively targeted</w:t>
      </w:r>
      <w:proofErr w:type="gramEnd"/>
      <w:r w:rsidR="002072CD" w:rsidRPr="00D77DBE">
        <w:rPr>
          <w:spacing w:val="-2"/>
          <w:szCs w:val="24"/>
        </w:rPr>
        <w:t xml:space="preserve"> during the market planning process. </w:t>
      </w:r>
      <w:r w:rsidR="00F908C3" w:rsidRPr="00D77DBE">
        <w:rPr>
          <w:spacing w:val="-2"/>
          <w:szCs w:val="24"/>
        </w:rPr>
        <w:t>However, the business desists from profiling the secondary buyers from an educational</w:t>
      </w:r>
      <w:r w:rsidR="007D3326" w:rsidRPr="00D77DBE">
        <w:rPr>
          <w:spacing w:val="-2"/>
          <w:szCs w:val="24"/>
        </w:rPr>
        <w:t xml:space="preserve"> point of view to hedge constricting the market share. </w:t>
      </w:r>
      <w:r w:rsidR="002072CD" w:rsidRPr="00D77DBE">
        <w:rPr>
          <w:spacing w:val="-2"/>
          <w:szCs w:val="24"/>
        </w:rPr>
        <w:t xml:space="preserve"> </w:t>
      </w:r>
    </w:p>
    <w:p w:rsidR="006B65D3" w:rsidRPr="00E415A6" w:rsidRDefault="00B14516" w:rsidP="00E415A6">
      <w:pPr>
        <w:spacing w:line="480" w:lineRule="auto"/>
        <w:ind w:firstLine="720"/>
        <w:rPr>
          <w:b/>
          <w:i/>
        </w:rPr>
      </w:pPr>
      <w:proofErr w:type="gramStart"/>
      <w:r w:rsidRPr="00E415A6">
        <w:rPr>
          <w:b/>
          <w:i/>
        </w:rPr>
        <w:t>Demographic elements of the secondary business</w:t>
      </w:r>
      <w:r w:rsidR="00E415A6">
        <w:rPr>
          <w:b/>
          <w:i/>
        </w:rPr>
        <w:t>.</w:t>
      </w:r>
      <w:proofErr w:type="gramEnd"/>
      <w:r w:rsidRPr="00E415A6">
        <w:rPr>
          <w:b/>
          <w:i/>
        </w:rPr>
        <w:t xml:space="preserve">  </w:t>
      </w:r>
    </w:p>
    <w:p w:rsidR="00165405" w:rsidRPr="00D77DBE" w:rsidRDefault="009271B2" w:rsidP="00D77DBE">
      <w:pPr>
        <w:tabs>
          <w:tab w:val="left" w:pos="109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The secondary caliber of the targeted clients regards to the </w:t>
      </w:r>
      <w:r w:rsidR="00165405" w:rsidRPr="00D77DBE">
        <w:rPr>
          <w:szCs w:val="24"/>
        </w:rPr>
        <w:t>organization</w:t>
      </w:r>
      <w:r w:rsidRPr="00D77DBE">
        <w:rPr>
          <w:szCs w:val="24"/>
        </w:rPr>
        <w:t>s and businesses tha</w:t>
      </w:r>
      <w:r w:rsidR="008B62D4" w:rsidRPr="00D77DBE">
        <w:rPr>
          <w:szCs w:val="24"/>
        </w:rPr>
        <w:t xml:space="preserve">t requires rental office spaces. The </w:t>
      </w:r>
      <w:proofErr w:type="spellStart"/>
      <w:r w:rsidR="008B62D4" w:rsidRPr="00D77DBE">
        <w:rPr>
          <w:szCs w:val="24"/>
        </w:rPr>
        <w:t>Kelewana</w:t>
      </w:r>
      <w:proofErr w:type="spellEnd"/>
      <w:r w:rsidR="008B62D4" w:rsidRPr="00D77DBE">
        <w:rPr>
          <w:szCs w:val="24"/>
        </w:rPr>
        <w:t xml:space="preserve"> City Prime rents commercial spaces that are convertible into </w:t>
      </w:r>
      <w:r w:rsidR="00B1589E" w:rsidRPr="00D77DBE">
        <w:rPr>
          <w:szCs w:val="24"/>
        </w:rPr>
        <w:t xml:space="preserve">offices for a small and medium organization. The business organizations </w:t>
      </w:r>
      <w:r w:rsidR="00235A8C" w:rsidRPr="00D77DBE">
        <w:rPr>
          <w:szCs w:val="24"/>
        </w:rPr>
        <w:t xml:space="preserve">with a maximum 20 employees and requires temporary offices are targeted to utilize the available </w:t>
      </w:r>
      <w:r w:rsidR="00DF10A8" w:rsidRPr="00D77DBE">
        <w:rPr>
          <w:szCs w:val="24"/>
        </w:rPr>
        <w:t xml:space="preserve">rental units. </w:t>
      </w:r>
      <w:r w:rsidR="00CC7D00" w:rsidRPr="00D77DBE">
        <w:rPr>
          <w:szCs w:val="24"/>
        </w:rPr>
        <w:t xml:space="preserve">The business renovates some </w:t>
      </w:r>
      <w:r w:rsidR="00DF10A8" w:rsidRPr="00D77DBE">
        <w:rPr>
          <w:szCs w:val="24"/>
        </w:rPr>
        <w:t>residential properties</w:t>
      </w:r>
      <w:r w:rsidR="00CC7D00" w:rsidRPr="00D77DBE">
        <w:rPr>
          <w:szCs w:val="24"/>
        </w:rPr>
        <w:t xml:space="preserve"> located in ideal zones</w:t>
      </w:r>
      <w:r w:rsidR="00DF10A8" w:rsidRPr="00D77DBE">
        <w:rPr>
          <w:szCs w:val="24"/>
        </w:rPr>
        <w:t xml:space="preserve"> into commercial units </w:t>
      </w:r>
      <w:r w:rsidR="00CC7D00" w:rsidRPr="00D77DBE">
        <w:rPr>
          <w:szCs w:val="24"/>
        </w:rPr>
        <w:t xml:space="preserve">to </w:t>
      </w:r>
      <w:r w:rsidR="009F6318" w:rsidRPr="00D77DBE">
        <w:rPr>
          <w:szCs w:val="24"/>
        </w:rPr>
        <w:t>attract</w:t>
      </w:r>
      <w:r w:rsidR="00CC7D00" w:rsidRPr="00D77DBE">
        <w:rPr>
          <w:szCs w:val="24"/>
        </w:rPr>
        <w:t xml:space="preserve"> the</w:t>
      </w:r>
      <w:r w:rsidR="00ED3582" w:rsidRPr="00D77DBE">
        <w:rPr>
          <w:szCs w:val="24"/>
        </w:rPr>
        <w:t xml:space="preserve"> small enterprises that requ</w:t>
      </w:r>
      <w:r w:rsidR="00D75003" w:rsidRPr="00D77DBE">
        <w:rPr>
          <w:szCs w:val="24"/>
        </w:rPr>
        <w:t>ire</w:t>
      </w:r>
      <w:r w:rsidR="00ED3582" w:rsidRPr="00D77DBE">
        <w:rPr>
          <w:szCs w:val="24"/>
        </w:rPr>
        <w:t xml:space="preserve"> affordable offices. </w:t>
      </w:r>
    </w:p>
    <w:p w:rsidR="009F6318" w:rsidRPr="00E415A6" w:rsidRDefault="00E415A6" w:rsidP="00E415A6">
      <w:pPr>
        <w:spacing w:line="480" w:lineRule="auto"/>
        <w:ind w:firstLine="720"/>
        <w:rPr>
          <w:b/>
          <w:i/>
        </w:rPr>
      </w:pPr>
      <w:r>
        <w:rPr>
          <w:b/>
          <w:i/>
        </w:rPr>
        <w:t xml:space="preserve">     </w:t>
      </w:r>
      <w:proofErr w:type="gramStart"/>
      <w:r w:rsidR="00B14516" w:rsidRPr="00E415A6">
        <w:rPr>
          <w:b/>
          <w:i/>
        </w:rPr>
        <w:t>Psychographic trai</w:t>
      </w:r>
      <w:r w:rsidRPr="00E415A6">
        <w:rPr>
          <w:b/>
          <w:i/>
        </w:rPr>
        <w:t>ts of the first-time homebuyers.</w:t>
      </w:r>
      <w:proofErr w:type="gramEnd"/>
    </w:p>
    <w:p w:rsidR="006623B2" w:rsidRPr="00D77DBE" w:rsidRDefault="00E415A6" w:rsidP="00D77DBE">
      <w:pPr>
        <w:tabs>
          <w:tab w:val="left" w:pos="1090"/>
          <w:tab w:val="left" w:pos="2160"/>
          <w:tab w:val="left" w:pos="2880"/>
          <w:tab w:val="left" w:pos="7920"/>
        </w:tabs>
        <w:overflowPunct/>
        <w:autoSpaceDE/>
        <w:autoSpaceDN/>
        <w:adjustRightInd/>
        <w:spacing w:line="480" w:lineRule="auto"/>
        <w:textAlignment w:val="auto"/>
        <w:rPr>
          <w:szCs w:val="24"/>
        </w:rPr>
      </w:pPr>
      <w:r>
        <w:rPr>
          <w:szCs w:val="24"/>
        </w:rPr>
        <w:tab/>
      </w:r>
      <w:r w:rsidR="006623B2" w:rsidRPr="00D77DBE">
        <w:rPr>
          <w:szCs w:val="24"/>
        </w:rPr>
        <w:t>The first-time homebuyers place a premium value to serene and modernized properties</w:t>
      </w:r>
      <w:r w:rsidR="009C0E7A" w:rsidRPr="00D77DBE">
        <w:rPr>
          <w:szCs w:val="24"/>
        </w:rPr>
        <w:t xml:space="preserve">. </w:t>
      </w:r>
      <w:r w:rsidR="00BC28D0" w:rsidRPr="00D77DBE">
        <w:rPr>
          <w:szCs w:val="24"/>
        </w:rPr>
        <w:t xml:space="preserve">The high psychogenic motivators </w:t>
      </w:r>
      <w:r w:rsidR="00600D0B" w:rsidRPr="00D77DBE">
        <w:rPr>
          <w:szCs w:val="24"/>
        </w:rPr>
        <w:t>that characterize</w:t>
      </w:r>
      <w:r w:rsidR="00BC28D0" w:rsidRPr="00D77DBE">
        <w:rPr>
          <w:szCs w:val="24"/>
        </w:rPr>
        <w:t xml:space="preserve"> the first-time homebuyers </w:t>
      </w:r>
      <w:r w:rsidR="007831E0" w:rsidRPr="00D77DBE">
        <w:rPr>
          <w:szCs w:val="24"/>
        </w:rPr>
        <w:t xml:space="preserve">include the need for recognition and esteem, which facilitate them to develop a positive attitude toward </w:t>
      </w:r>
      <w:r w:rsidR="00600D0B" w:rsidRPr="00D77DBE">
        <w:rPr>
          <w:szCs w:val="24"/>
        </w:rPr>
        <w:t xml:space="preserve">value-added properties. Therefore, the </w:t>
      </w:r>
      <w:proofErr w:type="spellStart"/>
      <w:r w:rsidR="00600D0B" w:rsidRPr="00D77DBE">
        <w:rPr>
          <w:szCs w:val="24"/>
        </w:rPr>
        <w:t>Kelewana</w:t>
      </w:r>
      <w:proofErr w:type="spellEnd"/>
      <w:r w:rsidR="00600D0B" w:rsidRPr="00D77DBE">
        <w:rPr>
          <w:szCs w:val="24"/>
        </w:rPr>
        <w:t xml:space="preserve"> City Prime Agency strives to renovate and re</w:t>
      </w:r>
      <w:r w:rsidR="002F1424" w:rsidRPr="00D77DBE">
        <w:rPr>
          <w:szCs w:val="24"/>
        </w:rPr>
        <w:t>furbish the low-market rental units to reinforce t</w:t>
      </w:r>
      <w:r w:rsidR="003C7209" w:rsidRPr="00D77DBE">
        <w:rPr>
          <w:szCs w:val="24"/>
        </w:rPr>
        <w:t xml:space="preserve">he desire to own a house in the British Columbia. </w:t>
      </w:r>
    </w:p>
    <w:p w:rsidR="00802A67" w:rsidRPr="00094FA9" w:rsidRDefault="00B14516" w:rsidP="00094FA9">
      <w:pPr>
        <w:spacing w:line="480" w:lineRule="auto"/>
        <w:ind w:firstLine="720"/>
        <w:rPr>
          <w:b/>
          <w:i/>
        </w:rPr>
      </w:pPr>
      <w:proofErr w:type="gramStart"/>
      <w:r w:rsidRPr="00094FA9">
        <w:rPr>
          <w:b/>
          <w:i/>
        </w:rPr>
        <w:t>Psychographic t</w:t>
      </w:r>
      <w:r w:rsidR="00094FA9">
        <w:rPr>
          <w:b/>
          <w:i/>
        </w:rPr>
        <w:t>raits of the commercial clients.</w:t>
      </w:r>
      <w:proofErr w:type="gramEnd"/>
    </w:p>
    <w:p w:rsidR="006433AA" w:rsidRPr="00D77DBE" w:rsidRDefault="00706DFF" w:rsidP="00D77DBE">
      <w:pPr>
        <w:tabs>
          <w:tab w:val="left" w:pos="109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The pertinent psychometric features of </w:t>
      </w:r>
      <w:r w:rsidR="00BF20C9" w:rsidRPr="00D77DBE">
        <w:rPr>
          <w:szCs w:val="24"/>
        </w:rPr>
        <w:t xml:space="preserve">the commercial client hinge on the ability to enhance the brand reputation. The available office spaces utilize low-cost materials and </w:t>
      </w:r>
      <w:r w:rsidR="009A2FBC" w:rsidRPr="00D77DBE">
        <w:rPr>
          <w:szCs w:val="24"/>
        </w:rPr>
        <w:t>environmental</w:t>
      </w:r>
      <w:r w:rsidR="00BF20C9" w:rsidRPr="00D77DBE">
        <w:rPr>
          <w:szCs w:val="24"/>
        </w:rPr>
        <w:t>-</w:t>
      </w:r>
      <w:r w:rsidR="009A2FBC" w:rsidRPr="00D77DBE">
        <w:rPr>
          <w:szCs w:val="24"/>
        </w:rPr>
        <w:t>f</w:t>
      </w:r>
      <w:r w:rsidR="00BF20C9" w:rsidRPr="00D77DBE">
        <w:rPr>
          <w:szCs w:val="24"/>
        </w:rPr>
        <w:t>rie</w:t>
      </w:r>
      <w:r w:rsidR="009A2FBC" w:rsidRPr="00D77DBE">
        <w:rPr>
          <w:szCs w:val="24"/>
        </w:rPr>
        <w:t>ndly materials to re</w:t>
      </w:r>
      <w:r w:rsidR="00C81511" w:rsidRPr="00D77DBE">
        <w:rPr>
          <w:szCs w:val="24"/>
        </w:rPr>
        <w:t>furbish the property. Particu</w:t>
      </w:r>
      <w:r w:rsidR="002F2559" w:rsidRPr="00D77DBE">
        <w:rPr>
          <w:szCs w:val="24"/>
        </w:rPr>
        <w:t xml:space="preserve">larly, the business converts residential units into commercial spaces using environmental-friendly materials to instill positive perceptions from the </w:t>
      </w:r>
      <w:r w:rsidR="00AE3BCE" w:rsidRPr="00D77DBE">
        <w:rPr>
          <w:szCs w:val="24"/>
        </w:rPr>
        <w:t xml:space="preserve">clients. </w:t>
      </w:r>
    </w:p>
    <w:p w:rsidR="00802A67" w:rsidRPr="00094FA9" w:rsidRDefault="00B14516" w:rsidP="00094FA9">
      <w:pPr>
        <w:spacing w:line="480" w:lineRule="auto"/>
        <w:ind w:firstLine="720"/>
        <w:rPr>
          <w:b/>
          <w:i/>
        </w:rPr>
      </w:pPr>
      <w:proofErr w:type="gramStart"/>
      <w:r w:rsidRPr="00094FA9">
        <w:rPr>
          <w:b/>
          <w:i/>
        </w:rPr>
        <w:lastRenderedPageBreak/>
        <w:t>The product features that satisfy the market needs</w:t>
      </w:r>
      <w:r w:rsidR="00094FA9">
        <w:rPr>
          <w:b/>
          <w:i/>
        </w:rPr>
        <w:t>.</w:t>
      </w:r>
      <w:proofErr w:type="gramEnd"/>
    </w:p>
    <w:p w:rsidR="003F5B60" w:rsidRPr="00D77DBE" w:rsidRDefault="003F5B60" w:rsidP="00D77DBE">
      <w:pPr>
        <w:tabs>
          <w:tab w:val="left" w:pos="720"/>
          <w:tab w:val="left" w:pos="1090"/>
          <w:tab w:val="left" w:pos="1440"/>
          <w:tab w:val="left" w:pos="2160"/>
          <w:tab w:val="left" w:pos="2880"/>
          <w:tab w:val="left" w:pos="7920"/>
        </w:tabs>
        <w:spacing w:line="480" w:lineRule="auto"/>
        <w:ind w:right="18"/>
        <w:rPr>
          <w:szCs w:val="24"/>
        </w:rPr>
      </w:pPr>
      <w:r w:rsidRPr="00D77DBE">
        <w:rPr>
          <w:szCs w:val="24"/>
        </w:rPr>
        <w:tab/>
        <w:t xml:space="preserve">The unique </w:t>
      </w:r>
      <w:r w:rsidR="005666A9" w:rsidRPr="00D77DBE">
        <w:rPr>
          <w:szCs w:val="24"/>
        </w:rPr>
        <w:t>features</w:t>
      </w:r>
      <w:r w:rsidRPr="00D77DBE">
        <w:rPr>
          <w:szCs w:val="24"/>
        </w:rPr>
        <w:t xml:space="preserve"> that facilitate the company attract </w:t>
      </w:r>
      <w:r w:rsidR="00E812BE" w:rsidRPr="00D77DBE">
        <w:rPr>
          <w:szCs w:val="24"/>
        </w:rPr>
        <w:t>and retain</w:t>
      </w:r>
      <w:r w:rsidRPr="00D77DBE">
        <w:rPr>
          <w:szCs w:val="24"/>
        </w:rPr>
        <w:t xml:space="preserve"> the primary consumers, </w:t>
      </w:r>
      <w:proofErr w:type="gramStart"/>
      <w:r w:rsidRPr="00D77DBE">
        <w:rPr>
          <w:szCs w:val="24"/>
        </w:rPr>
        <w:t xml:space="preserve">are </w:t>
      </w:r>
      <w:r w:rsidR="005666A9" w:rsidRPr="00D77DBE">
        <w:rPr>
          <w:szCs w:val="24"/>
        </w:rPr>
        <w:t>harnessed</w:t>
      </w:r>
      <w:proofErr w:type="gramEnd"/>
      <w:r w:rsidR="005666A9" w:rsidRPr="00D77DBE">
        <w:rPr>
          <w:szCs w:val="24"/>
        </w:rPr>
        <w:t xml:space="preserve"> to achieve positive marketing outcomes with the second-fi</w:t>
      </w:r>
      <w:r w:rsidR="00E812BE" w:rsidRPr="00D77DBE">
        <w:rPr>
          <w:szCs w:val="24"/>
        </w:rPr>
        <w:t>ddle caliber of the consumers. N</w:t>
      </w:r>
      <w:r w:rsidR="005666A9" w:rsidRPr="00D77DBE">
        <w:rPr>
          <w:szCs w:val="24"/>
        </w:rPr>
        <w:t xml:space="preserve">otably, </w:t>
      </w:r>
      <w:r w:rsidR="00E812BE" w:rsidRPr="00D77DBE">
        <w:rPr>
          <w:szCs w:val="24"/>
        </w:rPr>
        <w:t xml:space="preserve">the use of environmental-friendly building materials has been a critical feature that reinforces the corporate clients’ quest for affordable properties in the market. </w:t>
      </w:r>
    </w:p>
    <w:p w:rsidR="00802A67" w:rsidRPr="00094FA9" w:rsidRDefault="00B14516" w:rsidP="00C24482">
      <w:pPr>
        <w:spacing w:line="480" w:lineRule="auto"/>
        <w:ind w:firstLine="720"/>
        <w:rPr>
          <w:b/>
          <w:i/>
        </w:rPr>
      </w:pPr>
      <w:proofErr w:type="gramStart"/>
      <w:r w:rsidRPr="00094FA9">
        <w:rPr>
          <w:b/>
          <w:i/>
        </w:rPr>
        <w:t>Buying habits and behavior among the secondary consumers</w:t>
      </w:r>
      <w:r w:rsidR="00094FA9">
        <w:rPr>
          <w:b/>
          <w:i/>
        </w:rPr>
        <w:t>.</w:t>
      </w:r>
      <w:proofErr w:type="gramEnd"/>
    </w:p>
    <w:p w:rsidR="002C2FBA" w:rsidRPr="00D77DBE" w:rsidRDefault="008113DB" w:rsidP="00C24482">
      <w:pPr>
        <w:tabs>
          <w:tab w:val="left" w:pos="-720"/>
        </w:tabs>
        <w:suppressAutoHyphens/>
        <w:overflowPunct/>
        <w:autoSpaceDE/>
        <w:autoSpaceDN/>
        <w:adjustRightInd/>
        <w:spacing w:line="480" w:lineRule="auto"/>
        <w:textAlignment w:val="auto"/>
        <w:rPr>
          <w:spacing w:val="-2"/>
          <w:szCs w:val="24"/>
          <w:lang w:val="en-GB"/>
        </w:rPr>
      </w:pPr>
      <w:r w:rsidRPr="00D77DBE">
        <w:rPr>
          <w:szCs w:val="24"/>
        </w:rPr>
        <w:tab/>
      </w:r>
      <w:r w:rsidR="003B73C3" w:rsidRPr="00D77DBE">
        <w:rPr>
          <w:szCs w:val="24"/>
        </w:rPr>
        <w:t>Specifically, the first-time homebuyers are involved in the decision-making, which propels the company to target such prospects by providing differentiated and low-cost houses</w:t>
      </w:r>
      <w:r w:rsidRPr="00D77DBE">
        <w:rPr>
          <w:szCs w:val="24"/>
        </w:rPr>
        <w:t xml:space="preserve">. The one-off buying habit among the first-time homebuyers influences the </w:t>
      </w:r>
      <w:r w:rsidR="00236E3B" w:rsidRPr="00D77DBE">
        <w:rPr>
          <w:szCs w:val="24"/>
        </w:rPr>
        <w:t xml:space="preserve">customer management approach for use to maximize the sales. The individual and commercial clients </w:t>
      </w:r>
      <w:r w:rsidR="009327F9" w:rsidRPr="00D77DBE">
        <w:rPr>
          <w:szCs w:val="24"/>
        </w:rPr>
        <w:t xml:space="preserve">have a preference to the low-end market properties located in the expensive urban areas that have proper amenities to accelerate the market </w:t>
      </w:r>
      <w:r w:rsidR="005C7D77" w:rsidRPr="00D77DBE">
        <w:rPr>
          <w:szCs w:val="24"/>
        </w:rPr>
        <w:t xml:space="preserve">value. </w:t>
      </w:r>
    </w:p>
    <w:p w:rsidR="002C2FBA" w:rsidRPr="00C24482" w:rsidRDefault="00C24482" w:rsidP="00C24482">
      <w:pPr>
        <w:ind w:firstLine="720"/>
        <w:rPr>
          <w:b/>
          <w:lang w:val="en-GB"/>
        </w:rPr>
      </w:pPr>
      <w:bookmarkStart w:id="15" w:name="_Toc521372940"/>
      <w:proofErr w:type="gramStart"/>
      <w:r>
        <w:rPr>
          <w:b/>
          <w:lang w:val="en-GB"/>
        </w:rPr>
        <w:t>Referral m</w:t>
      </w:r>
      <w:r w:rsidR="002C2FBA" w:rsidRPr="00C24482">
        <w:rPr>
          <w:b/>
          <w:lang w:val="en-GB"/>
        </w:rPr>
        <w:t>arket</w:t>
      </w:r>
      <w:bookmarkEnd w:id="15"/>
      <w:r>
        <w:rPr>
          <w:b/>
          <w:lang w:val="en-GB"/>
        </w:rPr>
        <w:t>.</w:t>
      </w:r>
      <w:proofErr w:type="gramEnd"/>
    </w:p>
    <w:p w:rsidR="002C2FBA" w:rsidRPr="00D77DBE" w:rsidRDefault="005C7D77" w:rsidP="00D77DBE">
      <w:pPr>
        <w:tabs>
          <w:tab w:val="left" w:pos="-720"/>
        </w:tabs>
        <w:suppressAutoHyphens/>
        <w:overflowPunct/>
        <w:autoSpaceDE/>
        <w:autoSpaceDN/>
        <w:adjustRightInd/>
        <w:spacing w:line="480" w:lineRule="auto"/>
        <w:textAlignment w:val="auto"/>
        <w:rPr>
          <w:spacing w:val="-2"/>
          <w:szCs w:val="24"/>
          <w:lang w:val="en-GB"/>
        </w:rPr>
      </w:pPr>
      <w:r w:rsidRPr="00D77DBE">
        <w:rPr>
          <w:spacing w:val="-2"/>
          <w:szCs w:val="24"/>
          <w:lang w:val="en-GB"/>
        </w:rPr>
        <w:tab/>
        <w:t>The business establishes strategic partnership</w:t>
      </w:r>
      <w:r w:rsidR="005672B3" w:rsidRPr="00D77DBE">
        <w:rPr>
          <w:spacing w:val="-2"/>
          <w:szCs w:val="24"/>
          <w:lang w:val="en-GB"/>
        </w:rPr>
        <w:t>s</w:t>
      </w:r>
      <w:r w:rsidRPr="00D77DBE">
        <w:rPr>
          <w:spacing w:val="-2"/>
          <w:szCs w:val="24"/>
          <w:lang w:val="en-GB"/>
        </w:rPr>
        <w:t xml:space="preserve"> with the </w:t>
      </w:r>
      <w:r w:rsidR="005672B3" w:rsidRPr="00D77DBE">
        <w:rPr>
          <w:spacing w:val="-2"/>
          <w:szCs w:val="24"/>
          <w:lang w:val="en-GB"/>
        </w:rPr>
        <w:t xml:space="preserve">key industry stakeholders to enhance competitiveness in the long-term time dimension. For instance, the quantity </w:t>
      </w:r>
      <w:r w:rsidR="00F42231" w:rsidRPr="00D77DBE">
        <w:rPr>
          <w:spacing w:val="-2"/>
          <w:szCs w:val="24"/>
          <w:lang w:val="en-GB"/>
        </w:rPr>
        <w:t>surveyors</w:t>
      </w:r>
      <w:r w:rsidR="005672B3" w:rsidRPr="00D77DBE">
        <w:rPr>
          <w:spacing w:val="-2"/>
          <w:szCs w:val="24"/>
          <w:lang w:val="en-GB"/>
        </w:rPr>
        <w:t xml:space="preserve"> associations </w:t>
      </w:r>
      <w:r w:rsidR="00650AE9" w:rsidRPr="00D77DBE">
        <w:rPr>
          <w:spacing w:val="-2"/>
          <w:szCs w:val="24"/>
          <w:lang w:val="en-GB"/>
        </w:rPr>
        <w:t>are strategic partners who influence the land evaluation process, which facil</w:t>
      </w:r>
      <w:r w:rsidR="00BE3A8D" w:rsidRPr="00D77DBE">
        <w:rPr>
          <w:spacing w:val="-2"/>
          <w:szCs w:val="24"/>
          <w:lang w:val="en-GB"/>
        </w:rPr>
        <w:t xml:space="preserve">itate the business formulate an advantageous price for the property. Second, the </w:t>
      </w:r>
      <w:r w:rsidR="00547E36" w:rsidRPr="00D77DBE">
        <w:rPr>
          <w:spacing w:val="-2"/>
          <w:szCs w:val="24"/>
          <w:lang w:val="en-GB"/>
        </w:rPr>
        <w:t>Residential Tenancy Branch</w:t>
      </w:r>
      <w:r w:rsidR="000C7AC6" w:rsidRPr="00D77DBE">
        <w:rPr>
          <w:spacing w:val="-2"/>
          <w:szCs w:val="24"/>
          <w:lang w:val="en-GB"/>
        </w:rPr>
        <w:t xml:space="preserve"> has been a strategic partner because the company receives regu</w:t>
      </w:r>
      <w:r w:rsidR="00DD3D4C" w:rsidRPr="00D77DBE">
        <w:rPr>
          <w:spacing w:val="-2"/>
          <w:szCs w:val="24"/>
          <w:lang w:val="en-GB"/>
        </w:rPr>
        <w:t xml:space="preserve">lar referrals for the available </w:t>
      </w:r>
      <w:r w:rsidR="00F9551D" w:rsidRPr="00D77DBE">
        <w:rPr>
          <w:spacing w:val="-2"/>
          <w:szCs w:val="24"/>
          <w:lang w:val="en-GB"/>
        </w:rPr>
        <w:t xml:space="preserve">rental units. Third, the business has prequalified </w:t>
      </w:r>
      <w:r w:rsidR="00C91AB7" w:rsidRPr="00D77DBE">
        <w:rPr>
          <w:spacing w:val="-2"/>
          <w:szCs w:val="24"/>
          <w:lang w:val="en-GB"/>
        </w:rPr>
        <w:t xml:space="preserve">able suppliers of building materials that include sand, ballast, iron sheet, tiles, and a host of critical construction input, which aim to hedge against </w:t>
      </w:r>
      <w:r w:rsidR="000E4AE2" w:rsidRPr="00D77DBE">
        <w:rPr>
          <w:spacing w:val="-2"/>
          <w:szCs w:val="24"/>
          <w:lang w:val="en-GB"/>
        </w:rPr>
        <w:t xml:space="preserve">price increment. The other non-strategic partners include the online-bloggers who specialize on </w:t>
      </w:r>
      <w:r w:rsidR="00F42231" w:rsidRPr="00D77DBE">
        <w:rPr>
          <w:spacing w:val="-2"/>
          <w:szCs w:val="24"/>
          <w:lang w:val="en-GB"/>
        </w:rPr>
        <w:t xml:space="preserve">real estate and </w:t>
      </w:r>
      <w:r w:rsidR="0026059B" w:rsidRPr="00D77DBE">
        <w:rPr>
          <w:spacing w:val="-2"/>
          <w:szCs w:val="24"/>
          <w:lang w:val="en-GB"/>
        </w:rPr>
        <w:t xml:space="preserve">advertising agencies </w:t>
      </w:r>
      <w:r w:rsidR="00714DC0" w:rsidRPr="00D77DBE">
        <w:rPr>
          <w:spacing w:val="-2"/>
          <w:szCs w:val="24"/>
          <w:lang w:val="en-GB"/>
        </w:rPr>
        <w:t>that</w:t>
      </w:r>
      <w:r w:rsidR="0026059B" w:rsidRPr="00D77DBE">
        <w:rPr>
          <w:spacing w:val="-2"/>
          <w:szCs w:val="24"/>
          <w:lang w:val="en-GB"/>
        </w:rPr>
        <w:t xml:space="preserve"> facilitate </w:t>
      </w:r>
      <w:proofErr w:type="spellStart"/>
      <w:r w:rsidR="0026059B" w:rsidRPr="00D77DBE">
        <w:rPr>
          <w:spacing w:val="-2"/>
          <w:szCs w:val="24"/>
          <w:lang w:val="en-GB"/>
        </w:rPr>
        <w:t>Kelewana</w:t>
      </w:r>
      <w:proofErr w:type="spellEnd"/>
      <w:r w:rsidR="0026059B" w:rsidRPr="00D77DBE">
        <w:rPr>
          <w:spacing w:val="-2"/>
          <w:szCs w:val="24"/>
          <w:lang w:val="en-GB"/>
        </w:rPr>
        <w:t xml:space="preserve"> Ci</w:t>
      </w:r>
      <w:r w:rsidR="00714DC0" w:rsidRPr="00D77DBE">
        <w:rPr>
          <w:spacing w:val="-2"/>
          <w:szCs w:val="24"/>
          <w:lang w:val="en-GB"/>
        </w:rPr>
        <w:t xml:space="preserve">ty Prime to expand its networks. </w:t>
      </w:r>
    </w:p>
    <w:p w:rsidR="002C2FBA" w:rsidRPr="00E5273E" w:rsidRDefault="00EA7863" w:rsidP="00C24482">
      <w:pPr>
        <w:spacing w:line="480" w:lineRule="auto"/>
        <w:jc w:val="center"/>
        <w:rPr>
          <w:lang w:val="en-GB"/>
        </w:rPr>
      </w:pPr>
      <w:bookmarkStart w:id="16" w:name="_Toc521372941"/>
      <w:r w:rsidRPr="00E5273E">
        <w:rPr>
          <w:lang w:val="en-GB"/>
        </w:rPr>
        <w:t>SECTION C: COMPETITION ANALYSIS</w:t>
      </w:r>
      <w:bookmarkEnd w:id="16"/>
    </w:p>
    <w:p w:rsidR="008657D3" w:rsidRPr="00E5273E" w:rsidRDefault="004F57A1" w:rsidP="00E5273E">
      <w:pPr>
        <w:tabs>
          <w:tab w:val="left" w:pos="-720"/>
        </w:tabs>
        <w:suppressAutoHyphens/>
        <w:overflowPunct/>
        <w:autoSpaceDE/>
        <w:autoSpaceDN/>
        <w:adjustRightInd/>
        <w:spacing w:line="480" w:lineRule="auto"/>
        <w:textAlignment w:val="auto"/>
        <w:rPr>
          <w:b/>
        </w:rPr>
      </w:pPr>
      <w:bookmarkStart w:id="17" w:name="_Toc521372942"/>
      <w:r w:rsidRPr="00E5273E">
        <w:rPr>
          <w:b/>
        </w:rPr>
        <w:t>C</w:t>
      </w:r>
      <w:r w:rsidR="008657D3" w:rsidRPr="00E5273E">
        <w:rPr>
          <w:b/>
        </w:rPr>
        <w:t>ompetitors</w:t>
      </w:r>
      <w:r w:rsidRPr="00E5273E">
        <w:rPr>
          <w:b/>
        </w:rPr>
        <w:t>’ Profile</w:t>
      </w:r>
      <w:bookmarkEnd w:id="17"/>
      <w:r w:rsidRPr="00E5273E">
        <w:rPr>
          <w:b/>
        </w:rPr>
        <w:t xml:space="preserve"> </w:t>
      </w:r>
    </w:p>
    <w:p w:rsidR="004F57A1" w:rsidRPr="00E5273E" w:rsidRDefault="00A73504" w:rsidP="00E5273E">
      <w:pPr>
        <w:spacing w:line="480" w:lineRule="auto"/>
        <w:ind w:firstLine="720"/>
        <w:rPr>
          <w:b/>
        </w:rPr>
      </w:pPr>
      <w:bookmarkStart w:id="18" w:name="_Toc521372943"/>
      <w:proofErr w:type="gramStart"/>
      <w:r w:rsidRPr="00E5273E">
        <w:rPr>
          <w:b/>
        </w:rPr>
        <w:lastRenderedPageBreak/>
        <w:t>Walker Real Estate</w:t>
      </w:r>
      <w:bookmarkEnd w:id="18"/>
      <w:r w:rsidR="00E5273E">
        <w:rPr>
          <w:b/>
        </w:rPr>
        <w:t>.</w:t>
      </w:r>
      <w:proofErr w:type="gramEnd"/>
    </w:p>
    <w:p w:rsidR="003012A3" w:rsidRPr="00D77DBE" w:rsidRDefault="00C07AC1" w:rsidP="00D77DBE">
      <w:pPr>
        <w:tabs>
          <w:tab w:val="left" w:pos="720"/>
          <w:tab w:val="left" w:pos="1440"/>
          <w:tab w:val="left" w:pos="2160"/>
          <w:tab w:val="left" w:pos="2880"/>
          <w:tab w:val="left" w:pos="7920"/>
        </w:tabs>
        <w:spacing w:line="480" w:lineRule="auto"/>
        <w:ind w:right="18"/>
        <w:rPr>
          <w:szCs w:val="24"/>
        </w:rPr>
      </w:pPr>
      <w:r>
        <w:rPr>
          <w:szCs w:val="24"/>
        </w:rPr>
        <w:tab/>
      </w:r>
      <w:r w:rsidR="00CE0A5E" w:rsidRPr="00D77DBE">
        <w:rPr>
          <w:szCs w:val="24"/>
        </w:rPr>
        <w:t xml:space="preserve">The business diversifies its target market to include high-end regions that include Big White, Rutland North, Waterfront, and West Kelowna. </w:t>
      </w:r>
      <w:r w:rsidR="00C512F8" w:rsidRPr="00D77DBE">
        <w:rPr>
          <w:szCs w:val="24"/>
        </w:rPr>
        <w:t>Further, the product diversification has been a core source of competitive advantage because the company targets the first-time homebuyers, lot</w:t>
      </w:r>
      <w:r w:rsidR="00AD3050" w:rsidRPr="00D77DBE">
        <w:rPr>
          <w:szCs w:val="24"/>
        </w:rPr>
        <w:t>/vacant</w:t>
      </w:r>
      <w:r w:rsidR="00C512F8" w:rsidRPr="00D77DBE">
        <w:rPr>
          <w:szCs w:val="24"/>
        </w:rPr>
        <w:t xml:space="preserve"> properties,</w:t>
      </w:r>
      <w:r w:rsidR="00AD3050" w:rsidRPr="00D77DBE">
        <w:rPr>
          <w:szCs w:val="24"/>
        </w:rPr>
        <w:t xml:space="preserve"> luxury rental units, and condominiums</w:t>
      </w:r>
      <w:r w:rsidR="00B72A66" w:rsidRPr="00D77DBE">
        <w:rPr>
          <w:szCs w:val="24"/>
        </w:rPr>
        <w:t xml:space="preserve">. The company relish on </w:t>
      </w:r>
      <w:r w:rsidR="002F4B2B" w:rsidRPr="00D77DBE">
        <w:rPr>
          <w:szCs w:val="24"/>
        </w:rPr>
        <w:t xml:space="preserve">financial power to avail unique portfolios that include retirement plan scheme to attract the </w:t>
      </w:r>
      <w:r w:rsidR="003F0397" w:rsidRPr="00D77DBE">
        <w:rPr>
          <w:szCs w:val="24"/>
        </w:rPr>
        <w:t>public servants and</w:t>
      </w:r>
      <w:r w:rsidR="00B72A66" w:rsidRPr="00D77DBE">
        <w:rPr>
          <w:szCs w:val="24"/>
        </w:rPr>
        <w:t xml:space="preserve"> </w:t>
      </w:r>
      <w:r w:rsidR="00A31D0E" w:rsidRPr="00D77DBE">
        <w:rPr>
          <w:szCs w:val="24"/>
        </w:rPr>
        <w:t>inves</w:t>
      </w:r>
      <w:r w:rsidR="005A4357" w:rsidRPr="00D77DBE">
        <w:rPr>
          <w:szCs w:val="24"/>
        </w:rPr>
        <w:t xml:space="preserve">tment groups, which enhance the level of competitiveness. </w:t>
      </w:r>
    </w:p>
    <w:p w:rsidR="00AB77CD" w:rsidRPr="00D77DBE" w:rsidRDefault="00A46604" w:rsidP="00D77DBE">
      <w:pPr>
        <w:tabs>
          <w:tab w:val="left" w:pos="720"/>
          <w:tab w:val="left" w:pos="1440"/>
          <w:tab w:val="left" w:pos="2160"/>
          <w:tab w:val="left" w:pos="2880"/>
          <w:tab w:val="left" w:pos="7920"/>
        </w:tabs>
        <w:spacing w:line="480" w:lineRule="auto"/>
        <w:ind w:right="18"/>
        <w:rPr>
          <w:szCs w:val="24"/>
        </w:rPr>
      </w:pPr>
      <w:r w:rsidRPr="00D77DBE">
        <w:rPr>
          <w:szCs w:val="24"/>
        </w:rPr>
        <w:tab/>
        <w:t xml:space="preserve">However, </w:t>
      </w:r>
      <w:r w:rsidR="005B2C80" w:rsidRPr="00D77DBE">
        <w:rPr>
          <w:szCs w:val="24"/>
        </w:rPr>
        <w:t>a key weakness associated with the Walker Real Estate includes</w:t>
      </w:r>
      <w:r w:rsidR="00CC45AC" w:rsidRPr="00D77DBE">
        <w:rPr>
          <w:szCs w:val="24"/>
        </w:rPr>
        <w:t xml:space="preserve"> inadequate pricing </w:t>
      </w:r>
      <w:r w:rsidR="00AB77CD" w:rsidRPr="00D77DBE">
        <w:rPr>
          <w:szCs w:val="24"/>
        </w:rPr>
        <w:t>for the services.</w:t>
      </w:r>
      <w:r w:rsidR="00122E6E" w:rsidRPr="00D77DBE">
        <w:rPr>
          <w:szCs w:val="24"/>
        </w:rPr>
        <w:t xml:space="preserve"> The company charges the industry’s highest price for the </w:t>
      </w:r>
      <w:r w:rsidR="005063BB" w:rsidRPr="00D77DBE">
        <w:rPr>
          <w:szCs w:val="24"/>
        </w:rPr>
        <w:t xml:space="preserve">services offered, which impede the effort to gain necessary competitiveness. </w:t>
      </w:r>
      <w:r w:rsidR="00804DBB" w:rsidRPr="00D77DBE">
        <w:rPr>
          <w:szCs w:val="24"/>
        </w:rPr>
        <w:t>Usually, the consumers in the real estate sector exhibit an elastic price demand that makes them sensitive toward the caliber of fees levied. Another gross weaknes</w:t>
      </w:r>
      <w:r w:rsidR="005B2C80" w:rsidRPr="00D77DBE">
        <w:rPr>
          <w:szCs w:val="24"/>
        </w:rPr>
        <w:t xml:space="preserve">s relates to the company’s inability to </w:t>
      </w:r>
      <w:r w:rsidR="00A53C38" w:rsidRPr="00D77DBE">
        <w:rPr>
          <w:szCs w:val="24"/>
        </w:rPr>
        <w:t xml:space="preserve">acquire an international presence and expand its market share. </w:t>
      </w:r>
      <w:r w:rsidR="00C36680" w:rsidRPr="00D77DBE">
        <w:rPr>
          <w:szCs w:val="24"/>
        </w:rPr>
        <w:t>The failure to incorporate information communication and technology</w:t>
      </w:r>
      <w:r w:rsidR="00724D8F" w:rsidRPr="00D77DBE">
        <w:rPr>
          <w:szCs w:val="24"/>
        </w:rPr>
        <w:t xml:space="preserve"> (ICT) has hampered the ability </w:t>
      </w:r>
      <w:r w:rsidR="00DD3C5C" w:rsidRPr="00D77DBE">
        <w:rPr>
          <w:szCs w:val="24"/>
        </w:rPr>
        <w:t xml:space="preserve">to gain international presence in addition to enhance marketing operation efficiency. Therefore, the Walker Real Estate is vulnerable to </w:t>
      </w:r>
      <w:r w:rsidR="000B0F46" w:rsidRPr="00D77DBE">
        <w:rPr>
          <w:szCs w:val="24"/>
        </w:rPr>
        <w:t xml:space="preserve">industry disruptions from the robust entities that include </w:t>
      </w:r>
      <w:proofErr w:type="spellStart"/>
      <w:r w:rsidR="000B0F46" w:rsidRPr="00D77DBE">
        <w:rPr>
          <w:szCs w:val="24"/>
        </w:rPr>
        <w:t>Kelewana</w:t>
      </w:r>
      <w:proofErr w:type="spellEnd"/>
      <w:r w:rsidR="000B0F46" w:rsidRPr="00D77DBE">
        <w:rPr>
          <w:szCs w:val="24"/>
        </w:rPr>
        <w:t xml:space="preserve"> City Prime Agency because of the conservative organization culture dimension</w:t>
      </w:r>
      <w:r w:rsidR="0002104C" w:rsidRPr="00D77DBE">
        <w:rPr>
          <w:szCs w:val="24"/>
        </w:rPr>
        <w:t>s that characterize the</w:t>
      </w:r>
      <w:r w:rsidR="000B0F46" w:rsidRPr="00D77DBE">
        <w:rPr>
          <w:szCs w:val="24"/>
        </w:rPr>
        <w:t xml:space="preserve"> realtor enterprise.</w:t>
      </w:r>
    </w:p>
    <w:p w:rsidR="00822260" w:rsidRPr="00E5273E" w:rsidRDefault="00822260" w:rsidP="00E5273E">
      <w:pPr>
        <w:spacing w:line="480" w:lineRule="auto"/>
        <w:ind w:firstLine="720"/>
        <w:rPr>
          <w:b/>
        </w:rPr>
      </w:pPr>
      <w:bookmarkStart w:id="19" w:name="_Toc521372944"/>
      <w:proofErr w:type="gramStart"/>
      <w:r w:rsidRPr="00E5273E">
        <w:rPr>
          <w:b/>
        </w:rPr>
        <w:t>K-West Homes</w:t>
      </w:r>
      <w:bookmarkEnd w:id="19"/>
      <w:r w:rsidR="00E5273E">
        <w:rPr>
          <w:b/>
        </w:rPr>
        <w:t>.</w:t>
      </w:r>
      <w:proofErr w:type="gramEnd"/>
      <w:r w:rsidRPr="00E5273E">
        <w:rPr>
          <w:b/>
        </w:rPr>
        <w:t xml:space="preserve"> </w:t>
      </w:r>
    </w:p>
    <w:p w:rsidR="00976041" w:rsidRPr="00D77DBE" w:rsidRDefault="00922236" w:rsidP="00D77DBE">
      <w:pPr>
        <w:tabs>
          <w:tab w:val="left" w:pos="720"/>
          <w:tab w:val="left" w:pos="1440"/>
          <w:tab w:val="left" w:pos="2160"/>
          <w:tab w:val="left" w:pos="2880"/>
          <w:tab w:val="left" w:pos="7920"/>
        </w:tabs>
        <w:spacing w:line="480" w:lineRule="auto"/>
        <w:ind w:right="18"/>
        <w:rPr>
          <w:szCs w:val="24"/>
        </w:rPr>
      </w:pPr>
      <w:r w:rsidRPr="00D77DBE">
        <w:rPr>
          <w:szCs w:val="24"/>
        </w:rPr>
        <w:tab/>
      </w:r>
      <w:r w:rsidR="00C26B35" w:rsidRPr="00D77DBE">
        <w:rPr>
          <w:szCs w:val="24"/>
        </w:rPr>
        <w:t xml:space="preserve">The high-end segmentation and an experience in real estate brokerage </w:t>
      </w:r>
      <w:r w:rsidR="00F94BEE" w:rsidRPr="00D77DBE">
        <w:rPr>
          <w:szCs w:val="24"/>
        </w:rPr>
        <w:t>have</w:t>
      </w:r>
      <w:r w:rsidR="00C26B35" w:rsidRPr="00D77DBE">
        <w:rPr>
          <w:szCs w:val="24"/>
        </w:rPr>
        <w:t xml:space="preserve"> been profound sources of competitiveness for the K West Home </w:t>
      </w:r>
      <w:r w:rsidR="006E248B" w:rsidRPr="00D77DBE">
        <w:rPr>
          <w:szCs w:val="24"/>
        </w:rPr>
        <w:t xml:space="preserve">because the entity has completed 1138 </w:t>
      </w:r>
      <w:r w:rsidR="00F94BEE" w:rsidRPr="00D77DBE">
        <w:rPr>
          <w:szCs w:val="24"/>
        </w:rPr>
        <w:t xml:space="preserve">community settlement. The most distinctive projects that have boosted the brand reputation include the </w:t>
      </w:r>
      <w:proofErr w:type="spellStart"/>
      <w:r w:rsidR="00F94BEE" w:rsidRPr="00D77DBE">
        <w:rPr>
          <w:szCs w:val="24"/>
        </w:rPr>
        <w:t>Aquavita</w:t>
      </w:r>
      <w:proofErr w:type="spellEnd"/>
      <w:r w:rsidR="00F94BEE" w:rsidRPr="00D77DBE">
        <w:rPr>
          <w:szCs w:val="24"/>
        </w:rPr>
        <w:t xml:space="preserve"> Lakeside Resorts, Camp </w:t>
      </w:r>
      <w:proofErr w:type="spellStart"/>
      <w:r w:rsidR="00F94BEE" w:rsidRPr="00D77DBE">
        <w:rPr>
          <w:szCs w:val="24"/>
        </w:rPr>
        <w:t>Honerbear</w:t>
      </w:r>
      <w:proofErr w:type="spellEnd"/>
      <w:r w:rsidR="00F94BEE" w:rsidRPr="00D77DBE">
        <w:rPr>
          <w:szCs w:val="24"/>
        </w:rPr>
        <w:t xml:space="preserve">, and </w:t>
      </w:r>
      <w:proofErr w:type="spellStart"/>
      <w:r w:rsidR="00F94BEE" w:rsidRPr="00D77DBE">
        <w:rPr>
          <w:szCs w:val="24"/>
        </w:rPr>
        <w:t>Aquavita</w:t>
      </w:r>
      <w:proofErr w:type="spellEnd"/>
      <w:r w:rsidR="00F94BEE" w:rsidRPr="00D77DBE">
        <w:rPr>
          <w:szCs w:val="24"/>
        </w:rPr>
        <w:t xml:space="preserve"> in </w:t>
      </w:r>
      <w:proofErr w:type="spellStart"/>
      <w:r w:rsidR="00F94BEE" w:rsidRPr="00D77DBE">
        <w:rPr>
          <w:szCs w:val="24"/>
        </w:rPr>
        <w:t>Peachland</w:t>
      </w:r>
      <w:proofErr w:type="spellEnd"/>
      <w:r w:rsidR="00F94BEE" w:rsidRPr="00D77DBE">
        <w:rPr>
          <w:szCs w:val="24"/>
        </w:rPr>
        <w:t xml:space="preserve"> region. </w:t>
      </w:r>
      <w:r w:rsidR="00421ACC" w:rsidRPr="00D77DBE">
        <w:rPr>
          <w:szCs w:val="24"/>
        </w:rPr>
        <w:t>T</w:t>
      </w:r>
      <w:r w:rsidR="000B2A3D" w:rsidRPr="00D77DBE">
        <w:rPr>
          <w:szCs w:val="24"/>
        </w:rPr>
        <w:t xml:space="preserve">he </w:t>
      </w:r>
      <w:r w:rsidR="000B2A3D" w:rsidRPr="00D77DBE">
        <w:rPr>
          <w:szCs w:val="24"/>
        </w:rPr>
        <w:lastRenderedPageBreak/>
        <w:t>strong and experienced management team has been a reliable strength critical toward sustaining business</w:t>
      </w:r>
      <w:r w:rsidR="00421ACC" w:rsidRPr="00D77DBE">
        <w:rPr>
          <w:szCs w:val="24"/>
        </w:rPr>
        <w:t xml:space="preserve"> growth. For </w:t>
      </w:r>
      <w:r w:rsidR="00DD79EB" w:rsidRPr="00D77DBE">
        <w:rPr>
          <w:szCs w:val="24"/>
        </w:rPr>
        <w:t xml:space="preserve">example, Mr. Denis </w:t>
      </w:r>
      <w:proofErr w:type="spellStart"/>
      <w:r w:rsidR="00DD79EB" w:rsidRPr="00D77DBE">
        <w:rPr>
          <w:szCs w:val="24"/>
        </w:rPr>
        <w:t>Pirot</w:t>
      </w:r>
      <w:proofErr w:type="spellEnd"/>
      <w:r w:rsidR="00DD79EB" w:rsidRPr="00D77DBE">
        <w:rPr>
          <w:szCs w:val="24"/>
        </w:rPr>
        <w:t xml:space="preserve"> and </w:t>
      </w:r>
      <w:r w:rsidR="00B64BF3" w:rsidRPr="00D77DBE">
        <w:rPr>
          <w:szCs w:val="24"/>
        </w:rPr>
        <w:t xml:space="preserve">Mr. </w:t>
      </w:r>
      <w:r w:rsidR="00DD79EB" w:rsidRPr="00D77DBE">
        <w:rPr>
          <w:szCs w:val="24"/>
        </w:rPr>
        <w:t>Kelvin Bird</w:t>
      </w:r>
      <w:r w:rsidR="00B64BF3" w:rsidRPr="00D77DBE">
        <w:rPr>
          <w:szCs w:val="24"/>
        </w:rPr>
        <w:t xml:space="preserve"> are the founder members of the K West Home enterpr</w:t>
      </w:r>
      <w:r w:rsidR="00385598" w:rsidRPr="00D77DBE">
        <w:rPr>
          <w:szCs w:val="24"/>
        </w:rPr>
        <w:t xml:space="preserve">ise and continue to steer the management teams, which ensure </w:t>
      </w:r>
      <w:r w:rsidR="00730734" w:rsidRPr="00D77DBE">
        <w:rPr>
          <w:szCs w:val="24"/>
        </w:rPr>
        <w:t xml:space="preserve">continuity of the organization culture. Further, K </w:t>
      </w:r>
      <w:r w:rsidR="00CE4106" w:rsidRPr="00D77DBE">
        <w:rPr>
          <w:szCs w:val="24"/>
        </w:rPr>
        <w:t>West Home has a robust governance</w:t>
      </w:r>
      <w:r w:rsidR="00730734" w:rsidRPr="00D77DBE">
        <w:rPr>
          <w:szCs w:val="24"/>
        </w:rPr>
        <w:t xml:space="preserve"> structure that emphasis on pragmatic social responsibility projects to boost the public perceptions. A notable corporate social responsibility program relates to dedicating $1,000 for every housing unit sold to the charitable organization that the buyer proposes. </w:t>
      </w:r>
      <w:r w:rsidR="00CE4106" w:rsidRPr="00D77DBE">
        <w:rPr>
          <w:szCs w:val="24"/>
        </w:rPr>
        <w:t xml:space="preserve">Strong governance structure has been a sustainable source of competitiveness for the venture because it </w:t>
      </w:r>
      <w:r w:rsidR="00C54DF9" w:rsidRPr="00D77DBE">
        <w:rPr>
          <w:szCs w:val="24"/>
        </w:rPr>
        <w:t xml:space="preserve">improves brand reputation, which relate to a community-oriented institution. </w:t>
      </w:r>
    </w:p>
    <w:p w:rsidR="00C54DF9" w:rsidRPr="00D77DBE" w:rsidRDefault="00C54DF9" w:rsidP="00D77DBE">
      <w:pPr>
        <w:tabs>
          <w:tab w:val="left" w:pos="720"/>
          <w:tab w:val="left" w:pos="1440"/>
          <w:tab w:val="left" w:pos="2160"/>
          <w:tab w:val="left" w:pos="2880"/>
          <w:tab w:val="left" w:pos="7920"/>
        </w:tabs>
        <w:spacing w:line="480" w:lineRule="auto"/>
        <w:ind w:right="18"/>
        <w:rPr>
          <w:szCs w:val="24"/>
        </w:rPr>
      </w:pPr>
      <w:r w:rsidRPr="00D77DBE">
        <w:rPr>
          <w:szCs w:val="24"/>
        </w:rPr>
        <w:tab/>
        <w:t xml:space="preserve">However, the distinctive weaknesses associated with the company include </w:t>
      </w:r>
      <w:r w:rsidR="00585896" w:rsidRPr="00D77DBE">
        <w:rPr>
          <w:szCs w:val="24"/>
        </w:rPr>
        <w:t>inade</w:t>
      </w:r>
      <w:r w:rsidR="00DB1D81" w:rsidRPr="00D77DBE">
        <w:rPr>
          <w:szCs w:val="24"/>
        </w:rPr>
        <w:t xml:space="preserve">quate segmentation and targeting because the business </w:t>
      </w:r>
      <w:r w:rsidR="00931E65" w:rsidRPr="00D77DBE">
        <w:rPr>
          <w:szCs w:val="24"/>
        </w:rPr>
        <w:t>focuses on the high-end market with provision of the community-based estate the primary portfolio. The company also lacks elaborate ICT capabilities, which make the company vulnerable to industry disruptio</w:t>
      </w:r>
      <w:r w:rsidR="008A0147" w:rsidRPr="00D77DBE">
        <w:rPr>
          <w:szCs w:val="24"/>
        </w:rPr>
        <w:t>n. Lastly, the K West Home is a pa</w:t>
      </w:r>
      <w:r w:rsidR="005728E7" w:rsidRPr="00D77DBE">
        <w:rPr>
          <w:szCs w:val="24"/>
        </w:rPr>
        <w:t xml:space="preserve">rtnership-based enterprise that subjects the entity to financial constraints because the primary sources relate to the members’ contribution. Evidently, the business has several stalled projects because of financial constraints. </w:t>
      </w:r>
    </w:p>
    <w:p w:rsidR="00CC0006" w:rsidRPr="008A4A90" w:rsidRDefault="00CC0006" w:rsidP="008A4A90">
      <w:pPr>
        <w:spacing w:line="480" w:lineRule="auto"/>
        <w:ind w:firstLine="720"/>
        <w:rPr>
          <w:b/>
        </w:rPr>
      </w:pPr>
      <w:bookmarkStart w:id="20" w:name="_Toc521372945"/>
      <w:proofErr w:type="gramStart"/>
      <w:r w:rsidRPr="008A4A90">
        <w:rPr>
          <w:b/>
        </w:rPr>
        <w:t>Collier</w:t>
      </w:r>
      <w:r w:rsidR="00F73AF7" w:rsidRPr="008A4A90">
        <w:rPr>
          <w:b/>
        </w:rPr>
        <w:t>s</w:t>
      </w:r>
      <w:r w:rsidRPr="008A4A90">
        <w:rPr>
          <w:b/>
        </w:rPr>
        <w:t xml:space="preserve"> International</w:t>
      </w:r>
      <w:bookmarkEnd w:id="20"/>
      <w:r w:rsidR="008A4A90">
        <w:rPr>
          <w:b/>
        </w:rPr>
        <w:t>.</w:t>
      </w:r>
      <w:proofErr w:type="gramEnd"/>
    </w:p>
    <w:p w:rsidR="007524E5" w:rsidRPr="00D77DBE" w:rsidRDefault="007524E5" w:rsidP="00D77DBE">
      <w:pPr>
        <w:tabs>
          <w:tab w:val="left" w:pos="720"/>
          <w:tab w:val="left" w:pos="1440"/>
          <w:tab w:val="left" w:pos="2160"/>
          <w:tab w:val="left" w:pos="2880"/>
          <w:tab w:val="left" w:pos="7920"/>
        </w:tabs>
        <w:spacing w:line="480" w:lineRule="auto"/>
        <w:ind w:right="18"/>
        <w:rPr>
          <w:szCs w:val="24"/>
        </w:rPr>
      </w:pPr>
      <w:r w:rsidRPr="00D77DBE">
        <w:rPr>
          <w:szCs w:val="24"/>
        </w:rPr>
        <w:tab/>
        <w:t>The Collier</w:t>
      </w:r>
      <w:r w:rsidR="00F73AF7" w:rsidRPr="00D77DBE">
        <w:rPr>
          <w:szCs w:val="24"/>
        </w:rPr>
        <w:t>s</w:t>
      </w:r>
      <w:r w:rsidRPr="00D77DBE">
        <w:rPr>
          <w:szCs w:val="24"/>
        </w:rPr>
        <w:t xml:space="preserve"> </w:t>
      </w:r>
      <w:r w:rsidR="00F73AF7" w:rsidRPr="00D77DBE">
        <w:rPr>
          <w:szCs w:val="24"/>
        </w:rPr>
        <w:t>International is the third-large</w:t>
      </w:r>
      <w:r w:rsidR="00C14CD4" w:rsidRPr="00D77DBE">
        <w:rPr>
          <w:szCs w:val="24"/>
        </w:rPr>
        <w:t xml:space="preserve">st realtor </w:t>
      </w:r>
      <w:r w:rsidR="00201821" w:rsidRPr="00D77DBE">
        <w:rPr>
          <w:szCs w:val="24"/>
        </w:rPr>
        <w:t xml:space="preserve">that specializes in availing commercial </w:t>
      </w:r>
      <w:r w:rsidR="00C14CD4" w:rsidRPr="00D77DBE">
        <w:rPr>
          <w:szCs w:val="24"/>
        </w:rPr>
        <w:t xml:space="preserve">real estate units across the Okanagan regions including Kelowna, Vernon, Penticton, and West Kelowna cities. </w:t>
      </w:r>
      <w:r w:rsidR="00632AF2" w:rsidRPr="00D77DBE">
        <w:rPr>
          <w:szCs w:val="24"/>
        </w:rPr>
        <w:t xml:space="preserve">The </w:t>
      </w:r>
      <w:r w:rsidR="00E20863" w:rsidRPr="00D77DBE">
        <w:rPr>
          <w:szCs w:val="24"/>
        </w:rPr>
        <w:t xml:space="preserve">entity also merits because </w:t>
      </w:r>
      <w:r w:rsidR="00A74B86" w:rsidRPr="00D77DBE">
        <w:rPr>
          <w:szCs w:val="24"/>
        </w:rPr>
        <w:t xml:space="preserve">of financial power that emanate from $2 million assets, which enhance </w:t>
      </w:r>
      <w:r w:rsidR="00135BAE" w:rsidRPr="00D77DBE">
        <w:rPr>
          <w:szCs w:val="24"/>
        </w:rPr>
        <w:t>its liquidity. Further</w:t>
      </w:r>
      <w:r w:rsidR="003E73C1" w:rsidRPr="00D77DBE">
        <w:rPr>
          <w:szCs w:val="24"/>
        </w:rPr>
        <w:t>, financial strength</w:t>
      </w:r>
      <w:r w:rsidR="00135BAE" w:rsidRPr="00D77DBE">
        <w:rPr>
          <w:szCs w:val="24"/>
        </w:rPr>
        <w:t xml:space="preserve"> </w:t>
      </w:r>
      <w:r w:rsidR="003E73C1" w:rsidRPr="00D77DBE">
        <w:rPr>
          <w:szCs w:val="24"/>
        </w:rPr>
        <w:t xml:space="preserve">and ICT capabilities </w:t>
      </w:r>
      <w:r w:rsidR="00135BAE" w:rsidRPr="00D77DBE">
        <w:rPr>
          <w:szCs w:val="24"/>
        </w:rPr>
        <w:t xml:space="preserve">facilitate the company to establish an </w:t>
      </w:r>
      <w:r w:rsidR="003E73C1" w:rsidRPr="00D77DBE">
        <w:rPr>
          <w:szCs w:val="24"/>
        </w:rPr>
        <w:t xml:space="preserve">international </w:t>
      </w:r>
      <w:r w:rsidR="00E5376E" w:rsidRPr="00D77DBE">
        <w:rPr>
          <w:szCs w:val="24"/>
        </w:rPr>
        <w:t xml:space="preserve">presence. The Colliers International </w:t>
      </w:r>
      <w:proofErr w:type="gramStart"/>
      <w:r w:rsidR="00E5376E" w:rsidRPr="00D77DBE">
        <w:rPr>
          <w:szCs w:val="24"/>
        </w:rPr>
        <w:t xml:space="preserve">is </w:t>
      </w:r>
      <w:r w:rsidR="00E5376E" w:rsidRPr="00D77DBE">
        <w:rPr>
          <w:szCs w:val="24"/>
        </w:rPr>
        <w:lastRenderedPageBreak/>
        <w:t>appraised</w:t>
      </w:r>
      <w:proofErr w:type="gramEnd"/>
      <w:r w:rsidR="00E5376E" w:rsidRPr="00D77DBE">
        <w:rPr>
          <w:szCs w:val="24"/>
        </w:rPr>
        <w:t xml:space="preserve"> for being a trendsetter in the high-end real estate </w:t>
      </w:r>
      <w:r w:rsidR="00EA54BF" w:rsidRPr="00D77DBE">
        <w:rPr>
          <w:szCs w:val="24"/>
        </w:rPr>
        <w:t>because of the robust research and</w:t>
      </w:r>
      <w:r w:rsidR="00F5511A" w:rsidRPr="00D77DBE">
        <w:rPr>
          <w:szCs w:val="24"/>
        </w:rPr>
        <w:t xml:space="preserve"> development (R&amp;D) that sustains continuous</w:t>
      </w:r>
      <w:r w:rsidR="00EA54BF" w:rsidRPr="00D77DBE">
        <w:rPr>
          <w:szCs w:val="24"/>
        </w:rPr>
        <w:t xml:space="preserve"> innovation</w:t>
      </w:r>
      <w:r w:rsidR="00F5511A" w:rsidRPr="00D77DBE">
        <w:rPr>
          <w:szCs w:val="24"/>
        </w:rPr>
        <w:t xml:space="preserve">. </w:t>
      </w:r>
    </w:p>
    <w:p w:rsidR="00EA54BF" w:rsidRPr="00D77DBE" w:rsidRDefault="00EA54BF" w:rsidP="00D77DBE">
      <w:pPr>
        <w:tabs>
          <w:tab w:val="left" w:pos="720"/>
          <w:tab w:val="left" w:pos="1440"/>
          <w:tab w:val="left" w:pos="2160"/>
          <w:tab w:val="left" w:pos="2880"/>
          <w:tab w:val="left" w:pos="7920"/>
        </w:tabs>
        <w:spacing w:line="480" w:lineRule="auto"/>
        <w:ind w:right="18"/>
        <w:rPr>
          <w:szCs w:val="24"/>
        </w:rPr>
      </w:pPr>
      <w:r w:rsidRPr="00D77DBE">
        <w:rPr>
          <w:szCs w:val="24"/>
        </w:rPr>
        <w:tab/>
        <w:t xml:space="preserve">However, the </w:t>
      </w:r>
      <w:r w:rsidR="00311230" w:rsidRPr="00D77DBE">
        <w:rPr>
          <w:szCs w:val="24"/>
        </w:rPr>
        <w:t>chief weaknesses for the Colliers International emanate from lack of portfolio diversification, which hinders the ability to capitalize on the financial endowment and R&amp;</w:t>
      </w:r>
      <w:r w:rsidR="00F5511A" w:rsidRPr="00D77DBE">
        <w:rPr>
          <w:szCs w:val="24"/>
        </w:rPr>
        <w:t>D</w:t>
      </w:r>
      <w:r w:rsidR="00391BBD" w:rsidRPr="00D77DBE">
        <w:rPr>
          <w:szCs w:val="24"/>
        </w:rPr>
        <w:t xml:space="preserve">. The </w:t>
      </w:r>
      <w:r w:rsidR="00710074" w:rsidRPr="00D77DBE">
        <w:rPr>
          <w:szCs w:val="24"/>
        </w:rPr>
        <w:t>Colliers International</w:t>
      </w:r>
      <w:r w:rsidR="00391BBD" w:rsidRPr="00D77DBE">
        <w:rPr>
          <w:szCs w:val="24"/>
        </w:rPr>
        <w:t xml:space="preserve"> adopts a shallow segmentation strategy</w:t>
      </w:r>
      <w:r w:rsidR="00837D54" w:rsidRPr="00D77DBE">
        <w:rPr>
          <w:szCs w:val="24"/>
        </w:rPr>
        <w:t>, which constrains its capacity to expand into other sectors</w:t>
      </w:r>
      <w:r w:rsidR="00200F58" w:rsidRPr="00D77DBE">
        <w:rPr>
          <w:szCs w:val="24"/>
        </w:rPr>
        <w:t xml:space="preserve"> of the real estate, rental, and leasing industry. </w:t>
      </w:r>
    </w:p>
    <w:p w:rsidR="008657D3" w:rsidRPr="008A4A90" w:rsidRDefault="00603212" w:rsidP="00064A87">
      <w:pPr>
        <w:spacing w:line="480" w:lineRule="auto"/>
        <w:rPr>
          <w:b/>
        </w:rPr>
      </w:pPr>
      <w:bookmarkStart w:id="21" w:name="_Toc521372946"/>
      <w:r w:rsidRPr="008A4A90">
        <w:rPr>
          <w:b/>
        </w:rPr>
        <w:t>M</w:t>
      </w:r>
      <w:r w:rsidR="008657D3" w:rsidRPr="008A4A90">
        <w:rPr>
          <w:b/>
        </w:rPr>
        <w:t xml:space="preserve">arket </w:t>
      </w:r>
      <w:r w:rsidRPr="008A4A90">
        <w:rPr>
          <w:b/>
        </w:rPr>
        <w:t>G</w:t>
      </w:r>
      <w:r w:rsidR="008657D3" w:rsidRPr="008A4A90">
        <w:rPr>
          <w:b/>
        </w:rPr>
        <w:t>aps</w:t>
      </w:r>
      <w:bookmarkEnd w:id="21"/>
      <w:r w:rsidRPr="008A4A90">
        <w:rPr>
          <w:b/>
        </w:rPr>
        <w:t xml:space="preserve"> </w:t>
      </w:r>
      <w:r w:rsidRPr="008A4A90">
        <w:rPr>
          <w:b/>
          <w:u w:val="single"/>
        </w:rPr>
        <w:t xml:space="preserve"> </w:t>
      </w:r>
    </w:p>
    <w:p w:rsidR="008657D3" w:rsidRPr="00D77DBE" w:rsidRDefault="00CE6825" w:rsidP="00D77DBE">
      <w:pPr>
        <w:tabs>
          <w:tab w:val="left" w:pos="-720"/>
        </w:tabs>
        <w:suppressAutoHyphens/>
        <w:overflowPunct/>
        <w:autoSpaceDE/>
        <w:autoSpaceDN/>
        <w:adjustRightInd/>
        <w:spacing w:line="480" w:lineRule="auto"/>
        <w:textAlignment w:val="auto"/>
        <w:rPr>
          <w:szCs w:val="24"/>
        </w:rPr>
      </w:pPr>
      <w:r w:rsidRPr="00D77DBE">
        <w:rPr>
          <w:szCs w:val="24"/>
        </w:rPr>
        <w:tab/>
      </w:r>
      <w:r w:rsidR="0013193C" w:rsidRPr="00D77DBE">
        <w:rPr>
          <w:szCs w:val="24"/>
        </w:rPr>
        <w:t xml:space="preserve">The principle competitors exude strategic strengths and prominent weaknesses that provide emerging entities that include the </w:t>
      </w:r>
      <w:proofErr w:type="spellStart"/>
      <w:r w:rsidR="0013193C" w:rsidRPr="00D77DBE">
        <w:rPr>
          <w:szCs w:val="24"/>
        </w:rPr>
        <w:t>Kelewana</w:t>
      </w:r>
      <w:proofErr w:type="spellEnd"/>
      <w:r w:rsidR="0013193C" w:rsidRPr="00D77DBE">
        <w:rPr>
          <w:szCs w:val="24"/>
        </w:rPr>
        <w:t xml:space="preserve"> City Prime Agency</w:t>
      </w:r>
      <w:r w:rsidR="009B6245" w:rsidRPr="00D77DBE">
        <w:rPr>
          <w:szCs w:val="24"/>
        </w:rPr>
        <w:t xml:space="preserve"> valuable opportunities wrestle significant market shares. The </w:t>
      </w:r>
      <w:r w:rsidRPr="00D77DBE">
        <w:rPr>
          <w:szCs w:val="24"/>
        </w:rPr>
        <w:t>notable industry gaps</w:t>
      </w:r>
      <w:r w:rsidR="009B6245" w:rsidRPr="00D77DBE">
        <w:rPr>
          <w:szCs w:val="24"/>
        </w:rPr>
        <w:t xml:space="preserve"> </w:t>
      </w:r>
      <w:r w:rsidR="002274B5" w:rsidRPr="00D77DBE">
        <w:rPr>
          <w:szCs w:val="24"/>
        </w:rPr>
        <w:t>regard to failure to integrate strategic management concepts to maximize on the inherent strengths. First, majority of the competitors prefer a focused and shallow consume</w:t>
      </w:r>
      <w:r w:rsidR="00054E48" w:rsidRPr="00D77DBE">
        <w:rPr>
          <w:szCs w:val="24"/>
        </w:rPr>
        <w:t>r</w:t>
      </w:r>
      <w:r w:rsidR="002274B5" w:rsidRPr="00D77DBE">
        <w:rPr>
          <w:szCs w:val="24"/>
        </w:rPr>
        <w:t xml:space="preserve"> segment</w:t>
      </w:r>
      <w:r w:rsidR="00054E48" w:rsidRPr="00D77DBE">
        <w:rPr>
          <w:szCs w:val="24"/>
        </w:rPr>
        <w:t xml:space="preserve">ation approach, which hampers the ability to generate maximum opportunities in the real estate industry. Second, failure to integrate ICT is a critical impediment toward business survival because a business becomes vulnerable to market disruption phenomenon from a technology-based realtor. </w:t>
      </w:r>
      <w:r w:rsidR="00190884" w:rsidRPr="00D77DBE">
        <w:rPr>
          <w:szCs w:val="24"/>
        </w:rPr>
        <w:t xml:space="preserve">Third, the three primary rivals focus on the high-end market, which result in </w:t>
      </w:r>
      <w:r w:rsidR="001631D9" w:rsidRPr="00D77DBE">
        <w:rPr>
          <w:szCs w:val="24"/>
        </w:rPr>
        <w:t xml:space="preserve">saturation in the long-term and deplete the revenue margin because of oversupply of the housing units. </w:t>
      </w:r>
    </w:p>
    <w:p w:rsidR="00EC55BF" w:rsidRPr="00D77DBE" w:rsidRDefault="00CE6825" w:rsidP="00D77DBE">
      <w:pPr>
        <w:tabs>
          <w:tab w:val="left" w:pos="-720"/>
        </w:tabs>
        <w:suppressAutoHyphens/>
        <w:overflowPunct/>
        <w:autoSpaceDE/>
        <w:autoSpaceDN/>
        <w:adjustRightInd/>
        <w:spacing w:line="480" w:lineRule="auto"/>
        <w:textAlignment w:val="auto"/>
        <w:rPr>
          <w:spacing w:val="-2"/>
          <w:szCs w:val="24"/>
          <w:lang w:val="en-GB"/>
        </w:rPr>
      </w:pPr>
      <w:r w:rsidRPr="00D77DBE">
        <w:rPr>
          <w:spacing w:val="-2"/>
          <w:szCs w:val="24"/>
          <w:lang w:val="en-GB"/>
        </w:rPr>
        <w:tab/>
        <w:t xml:space="preserve">Therefore, </w:t>
      </w:r>
      <w:proofErr w:type="spellStart"/>
      <w:r w:rsidRPr="00D77DBE">
        <w:rPr>
          <w:spacing w:val="-2"/>
          <w:szCs w:val="24"/>
          <w:lang w:val="en-GB"/>
        </w:rPr>
        <w:t>Kelewana</w:t>
      </w:r>
      <w:proofErr w:type="spellEnd"/>
      <w:r w:rsidRPr="00D77DBE">
        <w:rPr>
          <w:spacing w:val="-2"/>
          <w:szCs w:val="24"/>
          <w:lang w:val="en-GB"/>
        </w:rPr>
        <w:t xml:space="preserve"> City Prime Agency resolves to embrace technology to achieve a strategic positioning </w:t>
      </w:r>
      <w:r w:rsidR="00A12876" w:rsidRPr="00D77DBE">
        <w:rPr>
          <w:spacing w:val="-2"/>
          <w:szCs w:val="24"/>
          <w:lang w:val="en-GB"/>
        </w:rPr>
        <w:t xml:space="preserve">and transform the conventional </w:t>
      </w:r>
      <w:r w:rsidR="005E3D15" w:rsidRPr="00D77DBE">
        <w:rPr>
          <w:spacing w:val="-2"/>
          <w:szCs w:val="24"/>
          <w:lang w:val="en-GB"/>
        </w:rPr>
        <w:t xml:space="preserve">brokerage practices. Second, the business resolves to diversify the portfolios to enhance service delivery by creating an all-in-one </w:t>
      </w:r>
      <w:r w:rsidR="002A0A9B" w:rsidRPr="00D77DBE">
        <w:rPr>
          <w:spacing w:val="-2"/>
          <w:szCs w:val="24"/>
          <w:lang w:val="en-GB"/>
        </w:rPr>
        <w:t xml:space="preserve">realtor entity in the industry. Thirdly, the business identifies the low-market segment to be a sustainable niche in the long-term time dimension because </w:t>
      </w:r>
      <w:r w:rsidR="000F1C51" w:rsidRPr="00D77DBE">
        <w:rPr>
          <w:spacing w:val="-2"/>
          <w:szCs w:val="24"/>
          <w:lang w:val="en-GB"/>
        </w:rPr>
        <w:t xml:space="preserve">the sector </w:t>
      </w:r>
      <w:proofErr w:type="gramStart"/>
      <w:r w:rsidR="000F1C51" w:rsidRPr="00D77DBE">
        <w:rPr>
          <w:spacing w:val="-2"/>
          <w:szCs w:val="24"/>
          <w:lang w:val="en-GB"/>
        </w:rPr>
        <w:t>is largely underserved</w:t>
      </w:r>
      <w:proofErr w:type="gramEnd"/>
      <w:r w:rsidR="000F1C51" w:rsidRPr="00D77DBE">
        <w:rPr>
          <w:spacing w:val="-2"/>
          <w:szCs w:val="24"/>
          <w:lang w:val="en-GB"/>
        </w:rPr>
        <w:t xml:space="preserve"> despite the existence of significant potential. </w:t>
      </w:r>
      <w:r w:rsidRPr="00D77DBE">
        <w:rPr>
          <w:spacing w:val="-2"/>
          <w:szCs w:val="24"/>
          <w:lang w:val="en-GB"/>
        </w:rPr>
        <w:t xml:space="preserve"> </w:t>
      </w:r>
    </w:p>
    <w:p w:rsidR="00EA7863" w:rsidRPr="00D77DBE" w:rsidRDefault="00D12759" w:rsidP="00064A87">
      <w:pPr>
        <w:spacing w:line="480" w:lineRule="auto"/>
        <w:jc w:val="center"/>
        <w:rPr>
          <w:lang w:val="en-GB"/>
        </w:rPr>
      </w:pPr>
      <w:bookmarkStart w:id="22" w:name="_Toc521372947"/>
      <w:r w:rsidRPr="00D77DBE">
        <w:rPr>
          <w:lang w:val="en-GB"/>
        </w:rPr>
        <w:lastRenderedPageBreak/>
        <w:t>SECTION D: PROMOTION PLAN</w:t>
      </w:r>
      <w:bookmarkEnd w:id="22"/>
    </w:p>
    <w:p w:rsidR="00D12759" w:rsidRPr="00064A87" w:rsidRDefault="00D12759" w:rsidP="00064A87">
      <w:pPr>
        <w:spacing w:line="480" w:lineRule="auto"/>
        <w:rPr>
          <w:b/>
          <w:lang w:val="en-GB"/>
        </w:rPr>
      </w:pPr>
      <w:bookmarkStart w:id="23" w:name="_Toc521372948"/>
      <w:r w:rsidRPr="00064A87">
        <w:rPr>
          <w:b/>
          <w:lang w:val="en-GB"/>
        </w:rPr>
        <w:t>Objectives</w:t>
      </w:r>
      <w:bookmarkEnd w:id="23"/>
    </w:p>
    <w:p w:rsidR="00D12759" w:rsidRPr="00D77DBE" w:rsidRDefault="004B6DB2" w:rsidP="00D77DBE">
      <w:pPr>
        <w:spacing w:line="480" w:lineRule="auto"/>
        <w:ind w:firstLine="436"/>
        <w:rPr>
          <w:szCs w:val="24"/>
          <w:lang w:val="en-GB"/>
        </w:rPr>
      </w:pPr>
      <w:r w:rsidRPr="00D77DBE">
        <w:rPr>
          <w:spacing w:val="-2"/>
          <w:szCs w:val="24"/>
          <w:lang w:val="en-GB"/>
        </w:rPr>
        <w:t xml:space="preserve">The primary goal </w:t>
      </w:r>
      <w:r w:rsidR="004B4B46" w:rsidRPr="00D77DBE">
        <w:rPr>
          <w:spacing w:val="-2"/>
          <w:szCs w:val="24"/>
          <w:lang w:val="en-GB"/>
        </w:rPr>
        <w:t>is to establish a formidable network that facilitates swift access to information</w:t>
      </w:r>
      <w:r w:rsidRPr="00D77DBE">
        <w:rPr>
          <w:spacing w:val="-2"/>
          <w:szCs w:val="24"/>
          <w:lang w:val="en-GB"/>
        </w:rPr>
        <w:t xml:space="preserve"> about the available portfolios, price changes, and </w:t>
      </w:r>
      <w:r w:rsidR="00A02DCE" w:rsidRPr="00D77DBE">
        <w:rPr>
          <w:spacing w:val="-2"/>
          <w:szCs w:val="24"/>
          <w:lang w:val="en-GB"/>
        </w:rPr>
        <w:t xml:space="preserve">establish a reliable point of contact with the clients </w:t>
      </w:r>
      <w:r w:rsidR="004B4B46" w:rsidRPr="00D77DBE">
        <w:rPr>
          <w:spacing w:val="-2"/>
          <w:szCs w:val="24"/>
          <w:lang w:val="en-GB"/>
        </w:rPr>
        <w:t xml:space="preserve">in </w:t>
      </w:r>
      <w:r w:rsidR="00A02DCE" w:rsidRPr="00D77DBE">
        <w:rPr>
          <w:spacing w:val="-2"/>
          <w:szCs w:val="24"/>
          <w:lang w:val="en-GB"/>
        </w:rPr>
        <w:t xml:space="preserve">the </w:t>
      </w:r>
      <w:r w:rsidR="004B4B46" w:rsidRPr="00D77DBE">
        <w:rPr>
          <w:spacing w:val="-2"/>
          <w:szCs w:val="24"/>
          <w:lang w:val="en-GB"/>
        </w:rPr>
        <w:t>British Columbia and across the globe.</w:t>
      </w:r>
    </w:p>
    <w:p w:rsidR="00D12759" w:rsidRPr="00064A87" w:rsidRDefault="00D12759" w:rsidP="00064A87">
      <w:pPr>
        <w:spacing w:line="480" w:lineRule="auto"/>
        <w:rPr>
          <w:b/>
          <w:lang w:val="en-GB"/>
        </w:rPr>
      </w:pPr>
      <w:bookmarkStart w:id="24" w:name="_Toc521372949"/>
      <w:r w:rsidRPr="00064A87">
        <w:rPr>
          <w:b/>
          <w:lang w:val="en-GB"/>
        </w:rPr>
        <w:t>Promotion Mix</w:t>
      </w:r>
      <w:bookmarkEnd w:id="24"/>
    </w:p>
    <w:p w:rsidR="002C76E0" w:rsidRPr="00D77DBE" w:rsidRDefault="00CD2C29" w:rsidP="00D77DBE">
      <w:pPr>
        <w:tabs>
          <w:tab w:val="left" w:pos="144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A </w:t>
      </w:r>
      <w:r w:rsidR="000B2E4C" w:rsidRPr="00D77DBE">
        <w:rPr>
          <w:szCs w:val="24"/>
        </w:rPr>
        <w:t xml:space="preserve">standard promotion mix </w:t>
      </w:r>
      <w:r w:rsidR="006F58D8" w:rsidRPr="00D77DBE">
        <w:rPr>
          <w:szCs w:val="24"/>
        </w:rPr>
        <w:t>that incorporate</w:t>
      </w:r>
      <w:r w:rsidR="001B653F" w:rsidRPr="00D77DBE">
        <w:rPr>
          <w:szCs w:val="24"/>
        </w:rPr>
        <w:t>s</w:t>
      </w:r>
      <w:r w:rsidR="00191DEA" w:rsidRPr="00D77DBE">
        <w:rPr>
          <w:szCs w:val="24"/>
        </w:rPr>
        <w:t xml:space="preserve"> three</w:t>
      </w:r>
      <w:r w:rsidR="006F58D8" w:rsidRPr="00D77DBE">
        <w:rPr>
          <w:szCs w:val="24"/>
        </w:rPr>
        <w:t xml:space="preserve"> elements </w:t>
      </w:r>
      <w:proofErr w:type="gramStart"/>
      <w:r w:rsidR="006F58D8" w:rsidRPr="00D77DBE">
        <w:rPr>
          <w:szCs w:val="24"/>
        </w:rPr>
        <w:t>has been selected</w:t>
      </w:r>
      <w:proofErr w:type="gramEnd"/>
      <w:r w:rsidR="006F58D8" w:rsidRPr="00D77DBE">
        <w:rPr>
          <w:szCs w:val="24"/>
        </w:rPr>
        <w:t xml:space="preserve"> to enhance com</w:t>
      </w:r>
      <w:r w:rsidR="001B653F" w:rsidRPr="00D77DBE">
        <w:rPr>
          <w:szCs w:val="24"/>
        </w:rPr>
        <w:t xml:space="preserve">munication with the clients and achieve the marketing goals. The first element </w:t>
      </w:r>
      <w:r w:rsidR="00C80E5A" w:rsidRPr="00D77DBE">
        <w:rPr>
          <w:szCs w:val="24"/>
        </w:rPr>
        <w:t xml:space="preserve">involves </w:t>
      </w:r>
      <w:r w:rsidR="001B653F" w:rsidRPr="00D77DBE">
        <w:rPr>
          <w:szCs w:val="24"/>
        </w:rPr>
        <w:t xml:space="preserve">the use of advertisement </w:t>
      </w:r>
      <w:r w:rsidR="00C80E5A" w:rsidRPr="00D77DBE">
        <w:rPr>
          <w:szCs w:val="24"/>
        </w:rPr>
        <w:t xml:space="preserve">tool to create </w:t>
      </w:r>
      <w:r w:rsidR="000F65F6" w:rsidRPr="00D77DBE">
        <w:rPr>
          <w:szCs w:val="24"/>
        </w:rPr>
        <w:t>disseminate information to large group of prospective consumers</w:t>
      </w:r>
      <w:r w:rsidR="001976A2" w:rsidRPr="00D77DBE">
        <w:rPr>
          <w:szCs w:val="24"/>
        </w:rPr>
        <w:t xml:space="preserve"> (Richter, 2012)</w:t>
      </w:r>
      <w:r w:rsidR="000F65F6" w:rsidRPr="00D77DBE">
        <w:rPr>
          <w:szCs w:val="24"/>
        </w:rPr>
        <w:t xml:space="preserve">. The paid advertisement modules that include newspapers, television, radio, and website-based adverts are reliable </w:t>
      </w:r>
      <w:r w:rsidR="00900AC1" w:rsidRPr="00D77DBE">
        <w:rPr>
          <w:szCs w:val="24"/>
        </w:rPr>
        <w:t xml:space="preserve">forms of promotion because of the nationwide access. Further, mounting large billboards that portray the available housing units for leasing and </w:t>
      </w:r>
      <w:r w:rsidR="00E70026" w:rsidRPr="00D77DBE">
        <w:rPr>
          <w:szCs w:val="24"/>
        </w:rPr>
        <w:t xml:space="preserve">buying facilitate the business to create awareness among the local consumers. </w:t>
      </w:r>
    </w:p>
    <w:p w:rsidR="00271263" w:rsidRPr="00D77DBE" w:rsidRDefault="002C76E0" w:rsidP="00D77DBE">
      <w:pPr>
        <w:tabs>
          <w:tab w:val="left" w:pos="144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The second promotion tool </w:t>
      </w:r>
      <w:r w:rsidR="00982CC3" w:rsidRPr="00D77DBE">
        <w:rPr>
          <w:szCs w:val="24"/>
        </w:rPr>
        <w:t>is a public relation approach to enhance the brand reputation, facilitate successive product launch events, and establish a point of contact with the clients</w:t>
      </w:r>
      <w:r w:rsidR="001976A2" w:rsidRPr="00D77DBE">
        <w:rPr>
          <w:szCs w:val="24"/>
        </w:rPr>
        <w:t xml:space="preserve"> (Richter, 2012)</w:t>
      </w:r>
      <w:r w:rsidR="00982CC3" w:rsidRPr="00D77DBE">
        <w:rPr>
          <w:szCs w:val="24"/>
        </w:rPr>
        <w:t xml:space="preserve">. The Marketing department </w:t>
      </w:r>
      <w:proofErr w:type="gramStart"/>
      <w:r w:rsidR="00982CC3" w:rsidRPr="00D77DBE">
        <w:rPr>
          <w:szCs w:val="24"/>
        </w:rPr>
        <w:t>is tasked</w:t>
      </w:r>
      <w:proofErr w:type="gramEnd"/>
      <w:r w:rsidR="00982CC3" w:rsidRPr="00D77DBE">
        <w:rPr>
          <w:szCs w:val="24"/>
        </w:rPr>
        <w:t xml:space="preserve"> with formulating reliable public relation programs and implement</w:t>
      </w:r>
      <w:r w:rsidR="00271263" w:rsidRPr="00D77DBE">
        <w:rPr>
          <w:szCs w:val="24"/>
        </w:rPr>
        <w:t xml:space="preserve">ation. For example, the public relation officers will be equipped with skills to utilize the social networking sites that include Facebook, Twitter, and </w:t>
      </w:r>
      <w:proofErr w:type="spellStart"/>
      <w:r w:rsidR="00271263" w:rsidRPr="00D77DBE">
        <w:rPr>
          <w:szCs w:val="24"/>
        </w:rPr>
        <w:t>Snapchats</w:t>
      </w:r>
      <w:proofErr w:type="spellEnd"/>
      <w:r w:rsidR="00271263" w:rsidRPr="00D77DBE">
        <w:rPr>
          <w:szCs w:val="24"/>
        </w:rPr>
        <w:t xml:space="preserve"> to engage the youthful clients as well as undertake data mining activity. </w:t>
      </w:r>
    </w:p>
    <w:p w:rsidR="007167DC" w:rsidRPr="00D77DBE" w:rsidRDefault="00271263" w:rsidP="00D77DBE">
      <w:pPr>
        <w:tabs>
          <w:tab w:val="left" w:pos="1440"/>
          <w:tab w:val="left" w:pos="2160"/>
          <w:tab w:val="left" w:pos="2880"/>
          <w:tab w:val="left" w:pos="7920"/>
        </w:tabs>
        <w:overflowPunct/>
        <w:autoSpaceDE/>
        <w:autoSpaceDN/>
        <w:adjustRightInd/>
        <w:spacing w:line="480" w:lineRule="auto"/>
        <w:ind w:firstLine="720"/>
        <w:textAlignment w:val="auto"/>
        <w:rPr>
          <w:szCs w:val="24"/>
          <w:lang w:val="en-GB"/>
        </w:rPr>
      </w:pPr>
      <w:r w:rsidRPr="00D77DBE">
        <w:rPr>
          <w:szCs w:val="24"/>
        </w:rPr>
        <w:t xml:space="preserve">The third tool </w:t>
      </w:r>
      <w:r w:rsidR="00DC5463" w:rsidRPr="00D77DBE">
        <w:rPr>
          <w:szCs w:val="24"/>
        </w:rPr>
        <w:t xml:space="preserve">is the sales promotion initiative </w:t>
      </w:r>
      <w:r w:rsidR="00AB34FF" w:rsidRPr="00D77DBE">
        <w:rPr>
          <w:szCs w:val="24"/>
        </w:rPr>
        <w:t>with an aim to trigger buyers purchase the product</w:t>
      </w:r>
      <w:r w:rsidR="00F8117F" w:rsidRPr="00D77DBE">
        <w:rPr>
          <w:szCs w:val="24"/>
        </w:rPr>
        <w:t xml:space="preserve"> (Richter, 2012)</w:t>
      </w:r>
      <w:r w:rsidR="00AB34FF" w:rsidRPr="00D77DBE">
        <w:rPr>
          <w:szCs w:val="24"/>
        </w:rPr>
        <w:t>. The</w:t>
      </w:r>
      <w:r w:rsidR="00CA541F" w:rsidRPr="00D77DBE">
        <w:rPr>
          <w:szCs w:val="24"/>
        </w:rPr>
        <w:t xml:space="preserve"> cost-effective sales promotion activities used regularly include the contests and coupon discount to the first-time homebuyer categories. </w:t>
      </w:r>
      <w:r w:rsidR="00084544" w:rsidRPr="00D77DBE">
        <w:rPr>
          <w:szCs w:val="24"/>
        </w:rPr>
        <w:t xml:space="preserve">However, the use of sales </w:t>
      </w:r>
      <w:r w:rsidR="00084544" w:rsidRPr="00D77DBE">
        <w:rPr>
          <w:szCs w:val="24"/>
        </w:rPr>
        <w:lastRenderedPageBreak/>
        <w:t xml:space="preserve">promotion is limited to one-off incidence to boost the sales margin and </w:t>
      </w:r>
      <w:r w:rsidR="00191DEA" w:rsidRPr="00D77DBE">
        <w:rPr>
          <w:szCs w:val="24"/>
        </w:rPr>
        <w:t xml:space="preserve">during the product launch. </w:t>
      </w:r>
      <w:r w:rsidR="00CA541F" w:rsidRPr="00D77DBE">
        <w:rPr>
          <w:szCs w:val="24"/>
        </w:rPr>
        <w:t xml:space="preserve"> </w:t>
      </w:r>
      <w:r w:rsidR="002C76E0" w:rsidRPr="00D77DBE">
        <w:rPr>
          <w:szCs w:val="24"/>
        </w:rPr>
        <w:tab/>
      </w:r>
    </w:p>
    <w:p w:rsidR="00D12759" w:rsidRPr="00064A87" w:rsidRDefault="00344410" w:rsidP="00064A87">
      <w:pPr>
        <w:spacing w:line="480" w:lineRule="auto"/>
        <w:rPr>
          <w:b/>
          <w:lang w:val="en-GB"/>
        </w:rPr>
      </w:pPr>
      <w:bookmarkStart w:id="25" w:name="_Toc521372950"/>
      <w:r w:rsidRPr="00064A87">
        <w:rPr>
          <w:b/>
          <w:lang w:val="en-GB"/>
        </w:rPr>
        <w:t>Flow of Information</w:t>
      </w:r>
      <w:bookmarkEnd w:id="25"/>
      <w:r w:rsidRPr="00064A87">
        <w:rPr>
          <w:b/>
          <w:lang w:val="en-GB"/>
        </w:rPr>
        <w:t xml:space="preserve"> </w:t>
      </w:r>
    </w:p>
    <w:p w:rsidR="00CD2C29" w:rsidRPr="00D77DBE" w:rsidRDefault="00E413FA" w:rsidP="00D77DBE">
      <w:pPr>
        <w:spacing w:line="480" w:lineRule="auto"/>
        <w:ind w:firstLine="720"/>
        <w:rPr>
          <w:spacing w:val="-2"/>
          <w:szCs w:val="24"/>
          <w:lang w:val="en-GB"/>
        </w:rPr>
      </w:pPr>
      <w:r w:rsidRPr="00D77DBE">
        <w:rPr>
          <w:spacing w:val="-2"/>
          <w:szCs w:val="24"/>
          <w:lang w:val="en-GB"/>
        </w:rPr>
        <w:t xml:space="preserve">The degree of efficacy in disseminating accurate information to the market is critical </w:t>
      </w:r>
      <w:r w:rsidR="00F30F41" w:rsidRPr="00D77DBE">
        <w:rPr>
          <w:spacing w:val="-2"/>
          <w:szCs w:val="24"/>
          <w:lang w:val="en-GB"/>
        </w:rPr>
        <w:t xml:space="preserve">toward achieving value for the money invested in implementing the three promotion elements. Importantly, the </w:t>
      </w:r>
      <w:r w:rsidR="00CD2C29" w:rsidRPr="00D77DBE">
        <w:rPr>
          <w:spacing w:val="-2"/>
          <w:szCs w:val="24"/>
          <w:lang w:val="en-GB"/>
        </w:rPr>
        <w:t xml:space="preserve">use </w:t>
      </w:r>
      <w:r w:rsidR="00F30F41" w:rsidRPr="00D77DBE">
        <w:rPr>
          <w:spacing w:val="-2"/>
          <w:szCs w:val="24"/>
          <w:lang w:val="en-GB"/>
        </w:rPr>
        <w:t xml:space="preserve">of </w:t>
      </w:r>
      <w:r w:rsidR="00CD2C29" w:rsidRPr="00D77DBE">
        <w:rPr>
          <w:spacing w:val="-2"/>
          <w:szCs w:val="24"/>
          <w:lang w:val="en-GB"/>
        </w:rPr>
        <w:t xml:space="preserve">technology </w:t>
      </w:r>
      <w:r w:rsidR="00D60DF7" w:rsidRPr="00D77DBE">
        <w:rPr>
          <w:spacing w:val="-2"/>
          <w:szCs w:val="24"/>
          <w:lang w:val="en-GB"/>
        </w:rPr>
        <w:t>is preferred because of cost-effectiveness when used to disperse information to the consumer categories. Therefore</w:t>
      </w:r>
      <w:r w:rsidR="002F0E8B" w:rsidRPr="00D77DBE">
        <w:rPr>
          <w:spacing w:val="-2"/>
          <w:szCs w:val="24"/>
          <w:lang w:val="en-GB"/>
        </w:rPr>
        <w:t xml:space="preserve">, significant attention has been channelled toward invigorate the </w:t>
      </w:r>
      <w:r w:rsidR="007F19F5" w:rsidRPr="00D77DBE">
        <w:rPr>
          <w:spacing w:val="-2"/>
          <w:szCs w:val="24"/>
          <w:lang w:val="en-GB"/>
        </w:rPr>
        <w:t xml:space="preserve">business’ website, </w:t>
      </w:r>
      <w:hyperlink r:id="rId11" w:history="1">
        <w:r w:rsidR="007F19F5" w:rsidRPr="00D77DBE">
          <w:rPr>
            <w:rStyle w:val="Hyperlink"/>
            <w:spacing w:val="-2"/>
            <w:szCs w:val="24"/>
            <w:lang w:val="en-GB"/>
          </w:rPr>
          <w:t>www.KelewanaCityPrime.com</w:t>
        </w:r>
      </w:hyperlink>
      <w:r w:rsidR="007F19F5" w:rsidRPr="00D77DBE">
        <w:rPr>
          <w:spacing w:val="-2"/>
          <w:szCs w:val="24"/>
          <w:lang w:val="en-GB"/>
        </w:rPr>
        <w:t xml:space="preserve"> to serve as the first point of contact with the clients. </w:t>
      </w:r>
      <w:r w:rsidR="00056BB5" w:rsidRPr="00D77DBE">
        <w:rPr>
          <w:spacing w:val="-2"/>
          <w:szCs w:val="24"/>
          <w:lang w:val="en-GB"/>
        </w:rPr>
        <w:t>Other modules to harness information flow include brochure and business c</w:t>
      </w:r>
      <w:r w:rsidR="007B6CC8" w:rsidRPr="00D77DBE">
        <w:rPr>
          <w:spacing w:val="-2"/>
          <w:szCs w:val="24"/>
          <w:lang w:val="en-GB"/>
        </w:rPr>
        <w:t xml:space="preserve">ard to create awareness among the targeted buyers. For instance, the top-managers have an obligation to dispatch a minimum of three </w:t>
      </w:r>
      <w:r w:rsidR="00C60118" w:rsidRPr="00D77DBE">
        <w:rPr>
          <w:spacing w:val="-2"/>
          <w:szCs w:val="24"/>
          <w:lang w:val="en-GB"/>
        </w:rPr>
        <w:t xml:space="preserve">business cards to prospective buyers and expand the client networks. </w:t>
      </w:r>
    </w:p>
    <w:p w:rsidR="00344410" w:rsidRPr="00F145D7" w:rsidRDefault="00344410" w:rsidP="00F145D7">
      <w:pPr>
        <w:spacing w:line="480" w:lineRule="auto"/>
        <w:rPr>
          <w:b/>
          <w:lang w:val="en-GB"/>
        </w:rPr>
      </w:pPr>
      <w:bookmarkStart w:id="26" w:name="_Toc521372951"/>
      <w:r w:rsidRPr="00F145D7">
        <w:rPr>
          <w:b/>
          <w:lang w:val="en-GB"/>
        </w:rPr>
        <w:t>Loyalty Building Strategy</w:t>
      </w:r>
      <w:bookmarkEnd w:id="26"/>
    </w:p>
    <w:p w:rsidR="00B35916" w:rsidRPr="00D77DBE" w:rsidRDefault="00B35916" w:rsidP="00D77DBE">
      <w:pPr>
        <w:tabs>
          <w:tab w:val="left" w:pos="1440"/>
          <w:tab w:val="left" w:pos="2160"/>
          <w:tab w:val="left" w:pos="2880"/>
          <w:tab w:val="left" w:pos="7920"/>
        </w:tabs>
        <w:overflowPunct/>
        <w:autoSpaceDE/>
        <w:autoSpaceDN/>
        <w:adjustRightInd/>
        <w:spacing w:line="480" w:lineRule="auto"/>
        <w:ind w:firstLine="720"/>
        <w:textAlignment w:val="auto"/>
        <w:rPr>
          <w:szCs w:val="24"/>
        </w:rPr>
      </w:pPr>
      <w:r w:rsidRPr="00D77DBE">
        <w:rPr>
          <w:szCs w:val="24"/>
        </w:rPr>
        <w:t xml:space="preserve">The </w:t>
      </w:r>
      <w:proofErr w:type="spellStart"/>
      <w:r w:rsidR="00C306C7" w:rsidRPr="00D77DBE">
        <w:rPr>
          <w:szCs w:val="24"/>
        </w:rPr>
        <w:t>Kelewana</w:t>
      </w:r>
      <w:proofErr w:type="spellEnd"/>
      <w:r w:rsidR="00C306C7" w:rsidRPr="00D77DBE">
        <w:rPr>
          <w:szCs w:val="24"/>
        </w:rPr>
        <w:t xml:space="preserve"> City Prime operates in a relatively less saturated low-value </w:t>
      </w:r>
      <w:r w:rsidR="00A55203" w:rsidRPr="00D77DBE">
        <w:rPr>
          <w:szCs w:val="24"/>
        </w:rPr>
        <w:t>market, which enhances the a</w:t>
      </w:r>
      <w:r w:rsidR="00E00C23" w:rsidRPr="00D77DBE">
        <w:rPr>
          <w:szCs w:val="24"/>
        </w:rPr>
        <w:t xml:space="preserve">bility to retain a client. However, the business adopts five-key points to sustain loyalty from the current caliber of clients. </w:t>
      </w:r>
    </w:p>
    <w:p w:rsidR="00E00C23" w:rsidRPr="00D77DBE" w:rsidRDefault="00292546" w:rsidP="00D77DBE">
      <w:pPr>
        <w:pStyle w:val="ListParagraph"/>
        <w:numPr>
          <w:ilvl w:val="0"/>
          <w:numId w:val="6"/>
        </w:numPr>
        <w:tabs>
          <w:tab w:val="left" w:pos="1440"/>
          <w:tab w:val="left" w:pos="2160"/>
          <w:tab w:val="left" w:pos="2880"/>
          <w:tab w:val="left" w:pos="7920"/>
        </w:tabs>
        <w:overflowPunct/>
        <w:autoSpaceDE/>
        <w:autoSpaceDN/>
        <w:adjustRightInd/>
        <w:spacing w:line="480" w:lineRule="auto"/>
        <w:textAlignment w:val="auto"/>
        <w:rPr>
          <w:szCs w:val="24"/>
        </w:rPr>
      </w:pPr>
      <w:r w:rsidRPr="00D77DBE">
        <w:rPr>
          <w:szCs w:val="24"/>
        </w:rPr>
        <w:t>Keep conversations</w:t>
      </w:r>
      <w:r w:rsidR="00AD583D" w:rsidRPr="00D77DBE">
        <w:rPr>
          <w:szCs w:val="24"/>
        </w:rPr>
        <w:t xml:space="preserve"> with the customer </w:t>
      </w:r>
      <w:r w:rsidRPr="00D77DBE">
        <w:rPr>
          <w:szCs w:val="24"/>
        </w:rPr>
        <w:t xml:space="preserve">fresh and engaging. The business maintains the customers’ </w:t>
      </w:r>
      <w:r w:rsidR="00445374" w:rsidRPr="00D77DBE">
        <w:rPr>
          <w:szCs w:val="24"/>
        </w:rPr>
        <w:t>contact and uses the</w:t>
      </w:r>
      <w:r w:rsidR="00AD583D" w:rsidRPr="00D77DBE">
        <w:rPr>
          <w:szCs w:val="24"/>
        </w:rPr>
        <w:t xml:space="preserve"> offi</w:t>
      </w:r>
      <w:r w:rsidR="00445374" w:rsidRPr="00D77DBE">
        <w:rPr>
          <w:szCs w:val="24"/>
        </w:rPr>
        <w:t>cial channels of communication regularly update the</w:t>
      </w:r>
      <w:r w:rsidR="00022CC7" w:rsidRPr="00D77DBE">
        <w:rPr>
          <w:szCs w:val="24"/>
        </w:rPr>
        <w:t>m about the new products</w:t>
      </w:r>
      <w:r w:rsidR="00EC7ADA" w:rsidRPr="00D77DBE">
        <w:rPr>
          <w:szCs w:val="24"/>
        </w:rPr>
        <w:t xml:space="preserve"> (Richter, 2012).</w:t>
      </w:r>
    </w:p>
    <w:p w:rsidR="00022CC7" w:rsidRPr="00D77DBE" w:rsidRDefault="00E8084F" w:rsidP="00D77DBE">
      <w:pPr>
        <w:pStyle w:val="ListParagraph"/>
        <w:numPr>
          <w:ilvl w:val="0"/>
          <w:numId w:val="6"/>
        </w:numPr>
        <w:tabs>
          <w:tab w:val="left" w:pos="1440"/>
          <w:tab w:val="left" w:pos="2160"/>
          <w:tab w:val="left" w:pos="2880"/>
          <w:tab w:val="left" w:pos="7920"/>
        </w:tabs>
        <w:overflowPunct/>
        <w:autoSpaceDE/>
        <w:autoSpaceDN/>
        <w:adjustRightInd/>
        <w:spacing w:line="480" w:lineRule="auto"/>
        <w:textAlignment w:val="auto"/>
        <w:rPr>
          <w:szCs w:val="24"/>
        </w:rPr>
      </w:pPr>
      <w:r w:rsidRPr="00D77DBE">
        <w:rPr>
          <w:szCs w:val="24"/>
        </w:rPr>
        <w:t xml:space="preserve">Providing the regular clients with discounts and additional package has been a critical input to harness loyalty </w:t>
      </w:r>
    </w:p>
    <w:p w:rsidR="00E8084F" w:rsidRPr="00D77DBE" w:rsidRDefault="00A47C38" w:rsidP="00D77DBE">
      <w:pPr>
        <w:pStyle w:val="ListParagraph"/>
        <w:numPr>
          <w:ilvl w:val="0"/>
          <w:numId w:val="6"/>
        </w:numPr>
        <w:tabs>
          <w:tab w:val="left" w:pos="1440"/>
          <w:tab w:val="left" w:pos="2160"/>
          <w:tab w:val="left" w:pos="2880"/>
          <w:tab w:val="left" w:pos="7920"/>
        </w:tabs>
        <w:overflowPunct/>
        <w:autoSpaceDE/>
        <w:autoSpaceDN/>
        <w:adjustRightInd/>
        <w:spacing w:line="480" w:lineRule="auto"/>
        <w:textAlignment w:val="auto"/>
        <w:rPr>
          <w:szCs w:val="24"/>
        </w:rPr>
      </w:pPr>
      <w:r w:rsidRPr="00D77DBE">
        <w:rPr>
          <w:szCs w:val="24"/>
        </w:rPr>
        <w:t xml:space="preserve">Every employee commits to provide </w:t>
      </w:r>
      <w:r w:rsidR="00E8084F" w:rsidRPr="00D77DBE">
        <w:rPr>
          <w:szCs w:val="24"/>
        </w:rPr>
        <w:t xml:space="preserve">superior customer service </w:t>
      </w:r>
      <w:r w:rsidRPr="00D77DBE">
        <w:rPr>
          <w:szCs w:val="24"/>
        </w:rPr>
        <w:t>and continuous improvement to hedge against disappointing the client</w:t>
      </w:r>
    </w:p>
    <w:p w:rsidR="00A47C38" w:rsidRPr="00D77DBE" w:rsidRDefault="00A47C38" w:rsidP="00EA765A">
      <w:pPr>
        <w:pStyle w:val="ListParagraph"/>
        <w:numPr>
          <w:ilvl w:val="0"/>
          <w:numId w:val="6"/>
        </w:numPr>
        <w:tabs>
          <w:tab w:val="left" w:pos="1440"/>
          <w:tab w:val="left" w:pos="2160"/>
          <w:tab w:val="left" w:pos="2880"/>
          <w:tab w:val="left" w:pos="7920"/>
        </w:tabs>
        <w:overflowPunct/>
        <w:autoSpaceDE/>
        <w:autoSpaceDN/>
        <w:adjustRightInd/>
        <w:spacing w:line="480" w:lineRule="auto"/>
        <w:textAlignment w:val="auto"/>
        <w:rPr>
          <w:szCs w:val="24"/>
        </w:rPr>
      </w:pPr>
      <w:r w:rsidRPr="00D77DBE">
        <w:rPr>
          <w:szCs w:val="24"/>
        </w:rPr>
        <w:lastRenderedPageBreak/>
        <w:t xml:space="preserve">Adopt </w:t>
      </w:r>
      <w:r w:rsidR="00EC7ADA" w:rsidRPr="00D77DBE">
        <w:rPr>
          <w:szCs w:val="24"/>
        </w:rPr>
        <w:t>customized</w:t>
      </w:r>
      <w:r w:rsidR="00624A53" w:rsidRPr="00D77DBE">
        <w:rPr>
          <w:szCs w:val="24"/>
        </w:rPr>
        <w:t xml:space="preserve"> promotion message</w:t>
      </w:r>
      <w:r w:rsidR="00EC7ADA" w:rsidRPr="00D77DBE">
        <w:rPr>
          <w:szCs w:val="24"/>
        </w:rPr>
        <w:t>s</w:t>
      </w:r>
      <w:r w:rsidR="00624A53" w:rsidRPr="00D77DBE">
        <w:rPr>
          <w:szCs w:val="24"/>
        </w:rPr>
        <w:t xml:space="preserve"> and</w:t>
      </w:r>
      <w:r w:rsidR="00B63695" w:rsidRPr="00D77DBE">
        <w:rPr>
          <w:szCs w:val="24"/>
        </w:rPr>
        <w:t xml:space="preserve"> minimize the use of automated responses to facilitate the clients experience a human-made engagement </w:t>
      </w:r>
    </w:p>
    <w:p w:rsidR="00344410" w:rsidRPr="00D77DBE" w:rsidRDefault="00DD40C8" w:rsidP="00EA765A">
      <w:pPr>
        <w:spacing w:line="480" w:lineRule="auto"/>
        <w:jc w:val="center"/>
        <w:rPr>
          <w:lang w:val="en-GB"/>
        </w:rPr>
      </w:pPr>
      <w:bookmarkStart w:id="27" w:name="_Toc521372952"/>
      <w:r w:rsidRPr="00D77DBE">
        <w:rPr>
          <w:lang w:val="en-GB"/>
        </w:rPr>
        <w:t>SECTION E: OPERATION PLAN</w:t>
      </w:r>
      <w:bookmarkEnd w:id="27"/>
    </w:p>
    <w:p w:rsidR="00DD40C8" w:rsidRPr="00F145D7" w:rsidRDefault="00DD40C8" w:rsidP="00EA765A">
      <w:pPr>
        <w:spacing w:line="480" w:lineRule="auto"/>
        <w:rPr>
          <w:b/>
          <w:lang w:val="en-GB"/>
        </w:rPr>
      </w:pPr>
      <w:bookmarkStart w:id="28" w:name="_Toc521372953"/>
      <w:r w:rsidRPr="00F145D7">
        <w:rPr>
          <w:b/>
          <w:lang w:val="en-GB"/>
        </w:rPr>
        <w:t>Location Assessment</w:t>
      </w:r>
      <w:bookmarkEnd w:id="28"/>
    </w:p>
    <w:p w:rsidR="00965776" w:rsidRPr="00F145D7" w:rsidRDefault="00965776" w:rsidP="00EA765A">
      <w:pPr>
        <w:spacing w:line="480" w:lineRule="auto"/>
        <w:ind w:firstLine="720"/>
        <w:rPr>
          <w:b/>
        </w:rPr>
      </w:pPr>
      <w:bookmarkStart w:id="29" w:name="_Toc521372954"/>
      <w:proofErr w:type="gramStart"/>
      <w:r w:rsidRPr="00F145D7">
        <w:rPr>
          <w:b/>
        </w:rPr>
        <w:t xml:space="preserve">Choice </w:t>
      </w:r>
      <w:r w:rsidR="00AB5607" w:rsidRPr="00F145D7">
        <w:rPr>
          <w:b/>
        </w:rPr>
        <w:t>and ease of access to the business</w:t>
      </w:r>
      <w:r w:rsidR="008B5D76" w:rsidRPr="00F145D7">
        <w:rPr>
          <w:b/>
        </w:rPr>
        <w:t xml:space="preserve"> location.</w:t>
      </w:r>
      <w:bookmarkEnd w:id="29"/>
      <w:proofErr w:type="gramEnd"/>
    </w:p>
    <w:p w:rsidR="00595B71" w:rsidRPr="00D77DBE" w:rsidRDefault="00587FD6" w:rsidP="00D77DBE">
      <w:pPr>
        <w:tabs>
          <w:tab w:val="left" w:pos="1440"/>
          <w:tab w:val="left" w:pos="2160"/>
          <w:tab w:val="left" w:pos="2880"/>
          <w:tab w:val="left" w:pos="7920"/>
        </w:tabs>
        <w:spacing w:line="480" w:lineRule="auto"/>
        <w:ind w:firstLine="720"/>
        <w:rPr>
          <w:szCs w:val="24"/>
        </w:rPr>
      </w:pPr>
      <w:r w:rsidRPr="00D77DBE">
        <w:rPr>
          <w:szCs w:val="24"/>
        </w:rPr>
        <w:t>Th</w:t>
      </w:r>
      <w:r w:rsidR="006533AB" w:rsidRPr="00D77DBE">
        <w:rPr>
          <w:szCs w:val="24"/>
        </w:rPr>
        <w:t xml:space="preserve">e Kelowna City has been </w:t>
      </w:r>
      <w:r w:rsidR="001F5E42" w:rsidRPr="00D77DBE">
        <w:rPr>
          <w:szCs w:val="24"/>
        </w:rPr>
        <w:t>a strategic location because it facilitates the business achieves high revenue and minimal vacancies. Further, the</w:t>
      </w:r>
      <w:r w:rsidR="005E3650" w:rsidRPr="00D77DBE">
        <w:rPr>
          <w:szCs w:val="24"/>
        </w:rPr>
        <w:t xml:space="preserve"> choice of Kelowna City as the </w:t>
      </w:r>
      <w:r w:rsidR="001F5E42" w:rsidRPr="00D77DBE">
        <w:rPr>
          <w:szCs w:val="24"/>
        </w:rPr>
        <w:t>business location m</w:t>
      </w:r>
      <w:r w:rsidR="006F1D11" w:rsidRPr="00D77DBE">
        <w:rPr>
          <w:szCs w:val="24"/>
        </w:rPr>
        <w:t xml:space="preserve">erits </w:t>
      </w:r>
      <w:r w:rsidR="005E3650" w:rsidRPr="00D77DBE">
        <w:rPr>
          <w:szCs w:val="24"/>
        </w:rPr>
        <w:t xml:space="preserve">because of superior amenities that attract more buyers to prefer the area as an ideal for </w:t>
      </w:r>
      <w:r w:rsidR="00DE7D7F" w:rsidRPr="00D77DBE">
        <w:rPr>
          <w:szCs w:val="24"/>
        </w:rPr>
        <w:t xml:space="preserve">commercial and residential purposes. </w:t>
      </w:r>
    </w:p>
    <w:p w:rsidR="004B7CA8" w:rsidRPr="00EA765A" w:rsidRDefault="004B7CA8" w:rsidP="00EA765A">
      <w:pPr>
        <w:spacing w:line="480" w:lineRule="auto"/>
        <w:ind w:firstLine="720"/>
        <w:rPr>
          <w:b/>
        </w:rPr>
      </w:pPr>
      <w:bookmarkStart w:id="30" w:name="_Toc521372955"/>
      <w:proofErr w:type="gramStart"/>
      <w:r w:rsidRPr="00EA765A">
        <w:rPr>
          <w:b/>
        </w:rPr>
        <w:t>Important of a</w:t>
      </w:r>
      <w:r w:rsidR="008B5D76" w:rsidRPr="00EA765A">
        <w:rPr>
          <w:b/>
        </w:rPr>
        <w:t xml:space="preserve"> direct channel of distribution.</w:t>
      </w:r>
      <w:bookmarkEnd w:id="30"/>
      <w:proofErr w:type="gramEnd"/>
    </w:p>
    <w:p w:rsidR="00587FD6" w:rsidRPr="00D77DBE" w:rsidRDefault="00DE7D7F" w:rsidP="00D77DBE">
      <w:pPr>
        <w:tabs>
          <w:tab w:val="left" w:pos="1440"/>
          <w:tab w:val="left" w:pos="2160"/>
          <w:tab w:val="left" w:pos="2880"/>
          <w:tab w:val="left" w:pos="7920"/>
        </w:tabs>
        <w:spacing w:line="480" w:lineRule="auto"/>
        <w:ind w:firstLine="720"/>
        <w:rPr>
          <w:szCs w:val="24"/>
        </w:rPr>
      </w:pPr>
      <w:r w:rsidRPr="00D77DBE">
        <w:rPr>
          <w:szCs w:val="24"/>
        </w:rPr>
        <w:t xml:space="preserve">Currently, the business has a single office located in Kelowna City with plan to establish </w:t>
      </w:r>
      <w:r w:rsidR="00225AAD" w:rsidRPr="00D77DBE">
        <w:rPr>
          <w:szCs w:val="24"/>
        </w:rPr>
        <w:t xml:space="preserve">regional stores across the British Columbia jurisdiction. </w:t>
      </w:r>
      <w:r w:rsidR="00595B71" w:rsidRPr="00D77DBE">
        <w:rPr>
          <w:szCs w:val="24"/>
        </w:rPr>
        <w:t xml:space="preserve">A direct channel of distribution is </w:t>
      </w:r>
      <w:r w:rsidR="00A61E0C" w:rsidRPr="00D77DBE">
        <w:rPr>
          <w:szCs w:val="24"/>
        </w:rPr>
        <w:t xml:space="preserve">a strategic option </w:t>
      </w:r>
      <w:r w:rsidR="00595B71" w:rsidRPr="00D77DBE">
        <w:rPr>
          <w:szCs w:val="24"/>
        </w:rPr>
        <w:t xml:space="preserve">because it minimizes cost and </w:t>
      </w:r>
      <w:r w:rsidR="00A61E0C" w:rsidRPr="00D77DBE">
        <w:rPr>
          <w:szCs w:val="24"/>
        </w:rPr>
        <w:t xml:space="preserve">logistical burden, which affect the pricing decision. The business strives to achieve cost leadership </w:t>
      </w:r>
      <w:r w:rsidR="004F01A0" w:rsidRPr="00D77DBE">
        <w:rPr>
          <w:szCs w:val="24"/>
        </w:rPr>
        <w:t xml:space="preserve">status by minimizing the operation and logistic expenditures. </w:t>
      </w:r>
    </w:p>
    <w:p w:rsidR="00AB5607" w:rsidRPr="00EA765A" w:rsidRDefault="00AB5607" w:rsidP="00EA765A">
      <w:pPr>
        <w:spacing w:line="480" w:lineRule="auto"/>
        <w:ind w:firstLine="720"/>
        <w:rPr>
          <w:b/>
        </w:rPr>
      </w:pPr>
      <w:bookmarkStart w:id="31" w:name="_Toc521372956"/>
      <w:proofErr w:type="gramStart"/>
      <w:r w:rsidRPr="00EA765A">
        <w:rPr>
          <w:b/>
        </w:rPr>
        <w:t>Satisf</w:t>
      </w:r>
      <w:r w:rsidR="008B5D76" w:rsidRPr="00EA765A">
        <w:rPr>
          <w:b/>
        </w:rPr>
        <w:t>ying the interior and e</w:t>
      </w:r>
      <w:r w:rsidRPr="00EA765A">
        <w:rPr>
          <w:b/>
        </w:rPr>
        <w:t xml:space="preserve">xterior </w:t>
      </w:r>
      <w:r w:rsidR="008B5D76" w:rsidRPr="00EA765A">
        <w:rPr>
          <w:b/>
        </w:rPr>
        <w:t>r</w:t>
      </w:r>
      <w:r w:rsidRPr="00EA765A">
        <w:rPr>
          <w:b/>
        </w:rPr>
        <w:t>equirements</w:t>
      </w:r>
      <w:r w:rsidR="008B5D76" w:rsidRPr="00EA765A">
        <w:rPr>
          <w:b/>
        </w:rPr>
        <w:t>.</w:t>
      </w:r>
      <w:bookmarkEnd w:id="31"/>
      <w:proofErr w:type="gramEnd"/>
    </w:p>
    <w:p w:rsidR="00AB5607" w:rsidRPr="00D77DBE" w:rsidRDefault="00AB5607" w:rsidP="00D77DBE">
      <w:pPr>
        <w:spacing w:line="480" w:lineRule="auto"/>
        <w:rPr>
          <w:szCs w:val="24"/>
        </w:rPr>
      </w:pPr>
      <w:r w:rsidRPr="00D77DBE">
        <w:rPr>
          <w:szCs w:val="24"/>
        </w:rPr>
        <w:tab/>
        <w:t xml:space="preserve">The </w:t>
      </w:r>
      <w:r w:rsidR="00960470" w:rsidRPr="00D77DBE">
        <w:rPr>
          <w:szCs w:val="24"/>
        </w:rPr>
        <w:t xml:space="preserve">exterior requirements for the business include the use of cost-effective and environmental-friendly materials including enamel tiles to replace the </w:t>
      </w:r>
      <w:r w:rsidR="0079255C" w:rsidRPr="00D77DBE">
        <w:rPr>
          <w:szCs w:val="24"/>
        </w:rPr>
        <w:t xml:space="preserve">iron-sheets and concrete block </w:t>
      </w:r>
      <w:r w:rsidR="005075C4" w:rsidRPr="00D77DBE">
        <w:rPr>
          <w:szCs w:val="24"/>
        </w:rPr>
        <w:t xml:space="preserve">to minimize the quantity of cement. The </w:t>
      </w:r>
      <w:r w:rsidR="00AD1B6A" w:rsidRPr="00D77DBE">
        <w:rPr>
          <w:szCs w:val="24"/>
        </w:rPr>
        <w:t>tile</w:t>
      </w:r>
      <w:r w:rsidR="007564B9" w:rsidRPr="00D77DBE">
        <w:rPr>
          <w:szCs w:val="24"/>
        </w:rPr>
        <w:t>d-floors are</w:t>
      </w:r>
      <w:r w:rsidR="00AD1B6A" w:rsidRPr="00D77DBE">
        <w:rPr>
          <w:szCs w:val="24"/>
        </w:rPr>
        <w:t xml:space="preserve"> preferred because of the aesthetic appeal. </w:t>
      </w:r>
    </w:p>
    <w:p w:rsidR="00AD1B6A" w:rsidRPr="00EA765A" w:rsidRDefault="00AD1B6A" w:rsidP="00EA765A">
      <w:pPr>
        <w:spacing w:line="480" w:lineRule="auto"/>
        <w:ind w:firstLine="720"/>
        <w:rPr>
          <w:b/>
        </w:rPr>
      </w:pPr>
      <w:bookmarkStart w:id="32" w:name="_Toc521372957"/>
      <w:proofErr w:type="gramStart"/>
      <w:r w:rsidRPr="00EA765A">
        <w:rPr>
          <w:b/>
        </w:rPr>
        <w:t>Proximity of the competitors</w:t>
      </w:r>
      <w:r w:rsidR="00EE7588" w:rsidRPr="00EA765A">
        <w:rPr>
          <w:b/>
        </w:rPr>
        <w:t>.</w:t>
      </w:r>
      <w:bookmarkEnd w:id="32"/>
      <w:proofErr w:type="gramEnd"/>
    </w:p>
    <w:p w:rsidR="00217522" w:rsidRPr="00D77DBE" w:rsidRDefault="00B513F8" w:rsidP="00D77DBE">
      <w:pPr>
        <w:spacing w:line="480" w:lineRule="auto"/>
        <w:rPr>
          <w:szCs w:val="24"/>
        </w:rPr>
      </w:pPr>
      <w:r w:rsidRPr="00D77DBE">
        <w:rPr>
          <w:szCs w:val="24"/>
        </w:rPr>
        <w:tab/>
        <w:t>The Kelowna City has witnessed a surge in the number of realtor en</w:t>
      </w:r>
      <w:r w:rsidR="00CC2D7D" w:rsidRPr="00D77DBE">
        <w:rPr>
          <w:szCs w:val="24"/>
        </w:rPr>
        <w:t>tities because of high</w:t>
      </w:r>
      <w:r w:rsidR="007564B9" w:rsidRPr="00D77DBE">
        <w:rPr>
          <w:szCs w:val="24"/>
        </w:rPr>
        <w:t xml:space="preserve"> demand for housing units </w:t>
      </w:r>
      <w:r w:rsidR="00CC2D7D" w:rsidRPr="00D77DBE">
        <w:rPr>
          <w:szCs w:val="24"/>
        </w:rPr>
        <w:t xml:space="preserve">by the tenants and favorable legal aspects. Consequently, the number </w:t>
      </w:r>
      <w:r w:rsidR="00CC2D7D" w:rsidRPr="00D77DBE">
        <w:rPr>
          <w:szCs w:val="24"/>
        </w:rPr>
        <w:lastRenderedPageBreak/>
        <w:t xml:space="preserve">of real estate agents has emerged to link the potential tenants with available rental units. </w:t>
      </w:r>
      <w:proofErr w:type="spellStart"/>
      <w:r w:rsidR="00BA70D8" w:rsidRPr="00D77DBE">
        <w:rPr>
          <w:szCs w:val="24"/>
        </w:rPr>
        <w:t>Kelewan</w:t>
      </w:r>
      <w:proofErr w:type="spellEnd"/>
      <w:r w:rsidR="00BA70D8" w:rsidRPr="00D77DBE">
        <w:rPr>
          <w:szCs w:val="24"/>
        </w:rPr>
        <w:t xml:space="preserve"> City Prime Agency venture faces intense competition from the Walker </w:t>
      </w:r>
      <w:r w:rsidR="004B0870" w:rsidRPr="00D77DBE">
        <w:rPr>
          <w:szCs w:val="24"/>
        </w:rPr>
        <w:t>Real Estate Company, Colliers International Company, and K-West Home Partnership</w:t>
      </w:r>
      <w:r w:rsidR="00C037F7" w:rsidRPr="00D77DBE">
        <w:rPr>
          <w:szCs w:val="24"/>
        </w:rPr>
        <w:t xml:space="preserve">, which have </w:t>
      </w:r>
      <w:r w:rsidR="0017086F" w:rsidRPr="00D77DBE">
        <w:rPr>
          <w:szCs w:val="24"/>
        </w:rPr>
        <w:t>head-offices</w:t>
      </w:r>
      <w:r w:rsidR="00A73D23" w:rsidRPr="00D77DBE">
        <w:rPr>
          <w:szCs w:val="24"/>
        </w:rPr>
        <w:t xml:space="preserve"> in the Kelowna City. </w:t>
      </w:r>
    </w:p>
    <w:p w:rsidR="00A73D23" w:rsidRPr="00BE461D" w:rsidRDefault="00A73D23" w:rsidP="00BE461D">
      <w:pPr>
        <w:spacing w:line="480" w:lineRule="auto"/>
        <w:ind w:left="720"/>
        <w:rPr>
          <w:b/>
        </w:rPr>
      </w:pPr>
      <w:bookmarkStart w:id="33" w:name="_Toc521372958"/>
      <w:proofErr w:type="gramStart"/>
      <w:r w:rsidRPr="00BE461D">
        <w:rPr>
          <w:b/>
        </w:rPr>
        <w:t>Expansion plan</w:t>
      </w:r>
      <w:r w:rsidR="00EE7588" w:rsidRPr="00BE461D">
        <w:rPr>
          <w:b/>
        </w:rPr>
        <w:t>.</w:t>
      </w:r>
      <w:bookmarkEnd w:id="33"/>
      <w:proofErr w:type="gramEnd"/>
    </w:p>
    <w:p w:rsidR="00A73D23" w:rsidRPr="00D77DBE" w:rsidRDefault="005851A2" w:rsidP="00D77DBE">
      <w:pPr>
        <w:spacing w:line="480" w:lineRule="auto"/>
        <w:rPr>
          <w:szCs w:val="24"/>
        </w:rPr>
      </w:pPr>
      <w:r w:rsidRPr="00D77DBE">
        <w:rPr>
          <w:szCs w:val="24"/>
        </w:rPr>
        <w:tab/>
        <w:t xml:space="preserve">The </w:t>
      </w:r>
      <w:r w:rsidR="00DD6FA4" w:rsidRPr="00D77DBE">
        <w:rPr>
          <w:szCs w:val="24"/>
        </w:rPr>
        <w:t xml:space="preserve">business has an elaborate expansion plan </w:t>
      </w:r>
      <w:r w:rsidR="0083601D" w:rsidRPr="00D77DBE">
        <w:rPr>
          <w:szCs w:val="24"/>
        </w:rPr>
        <w:t>that include</w:t>
      </w:r>
      <w:r w:rsidR="00E9098D" w:rsidRPr="00D77DBE">
        <w:rPr>
          <w:szCs w:val="24"/>
        </w:rPr>
        <w:t>s</w:t>
      </w:r>
      <w:r w:rsidR="00FA3725" w:rsidRPr="00D77DBE">
        <w:rPr>
          <w:szCs w:val="24"/>
        </w:rPr>
        <w:t xml:space="preserve"> establishing</w:t>
      </w:r>
      <w:r w:rsidR="0083601D" w:rsidRPr="00D77DBE">
        <w:rPr>
          <w:szCs w:val="24"/>
        </w:rPr>
        <w:t xml:space="preserve"> </w:t>
      </w:r>
      <w:r w:rsidR="00E9098D" w:rsidRPr="00D77DBE">
        <w:rPr>
          <w:szCs w:val="24"/>
        </w:rPr>
        <w:t>a root in the Canadian real estate sector by opening offices in 10 provinces. The</w:t>
      </w:r>
      <w:r w:rsidR="00FA3725" w:rsidRPr="00D77DBE">
        <w:rPr>
          <w:szCs w:val="24"/>
        </w:rPr>
        <w:t xml:space="preserve"> long-term plan is to establish an international presence by providing real estate brokerage </w:t>
      </w:r>
      <w:r w:rsidR="001923C2" w:rsidRPr="00D77DBE">
        <w:rPr>
          <w:szCs w:val="24"/>
        </w:rPr>
        <w:t xml:space="preserve">services across the world. </w:t>
      </w:r>
      <w:r w:rsidR="005B05DD" w:rsidRPr="00D77DBE">
        <w:rPr>
          <w:szCs w:val="24"/>
        </w:rPr>
        <w:t xml:space="preserve">A continued focus on the low-cost market is a sustainable strategy to accomplish the long-term and medium expansion plan. </w:t>
      </w:r>
      <w:r w:rsidR="00E9098D" w:rsidRPr="00D77DBE">
        <w:rPr>
          <w:szCs w:val="24"/>
        </w:rPr>
        <w:t xml:space="preserve"> </w:t>
      </w:r>
    </w:p>
    <w:p w:rsidR="006C565D" w:rsidRPr="00BE461D" w:rsidRDefault="006C565D" w:rsidP="00BE461D">
      <w:pPr>
        <w:spacing w:line="480" w:lineRule="auto"/>
        <w:ind w:left="720"/>
        <w:rPr>
          <w:b/>
        </w:rPr>
      </w:pPr>
      <w:bookmarkStart w:id="34" w:name="_Toc521372959"/>
      <w:proofErr w:type="gramStart"/>
      <w:r w:rsidRPr="00BE461D">
        <w:rPr>
          <w:b/>
        </w:rPr>
        <w:t>Property ownership</w:t>
      </w:r>
      <w:r w:rsidR="00EE7588" w:rsidRPr="00BE461D">
        <w:rPr>
          <w:b/>
        </w:rPr>
        <w:t>.</w:t>
      </w:r>
      <w:bookmarkEnd w:id="34"/>
      <w:proofErr w:type="gramEnd"/>
    </w:p>
    <w:p w:rsidR="00217522" w:rsidRPr="00D77DBE" w:rsidRDefault="00D22DD0" w:rsidP="00D77DBE">
      <w:pPr>
        <w:spacing w:line="480" w:lineRule="auto"/>
        <w:rPr>
          <w:szCs w:val="24"/>
        </w:rPr>
      </w:pPr>
      <w:r w:rsidRPr="00D77DBE">
        <w:rPr>
          <w:szCs w:val="24"/>
        </w:rPr>
        <w:tab/>
        <w:t xml:space="preserve">The </w:t>
      </w:r>
      <w:r w:rsidR="00B45BAB" w:rsidRPr="00D77DBE">
        <w:rPr>
          <w:szCs w:val="24"/>
        </w:rPr>
        <w:t>business owns</w:t>
      </w:r>
      <w:r w:rsidRPr="00D77DBE">
        <w:rPr>
          <w:szCs w:val="24"/>
        </w:rPr>
        <w:t xml:space="preserve"> </w:t>
      </w:r>
      <w:r w:rsidR="00B45BAB" w:rsidRPr="00D77DBE">
        <w:rPr>
          <w:szCs w:val="24"/>
        </w:rPr>
        <w:t xml:space="preserve">several rental units and leases other from the contracted property developers. </w:t>
      </w:r>
      <w:r w:rsidR="00794A4F" w:rsidRPr="00D77DBE">
        <w:rPr>
          <w:szCs w:val="24"/>
        </w:rPr>
        <w:t>The lease agreement</w:t>
      </w:r>
      <w:r w:rsidR="00574A4A" w:rsidRPr="00D77DBE">
        <w:rPr>
          <w:szCs w:val="24"/>
        </w:rPr>
        <w:t>s</w:t>
      </w:r>
      <w:r w:rsidR="00794A4F" w:rsidRPr="00D77DBE">
        <w:rPr>
          <w:szCs w:val="24"/>
        </w:rPr>
        <w:t xml:space="preserve"> </w:t>
      </w:r>
      <w:proofErr w:type="gramStart"/>
      <w:r w:rsidR="00794A4F" w:rsidRPr="00D77DBE">
        <w:rPr>
          <w:szCs w:val="24"/>
        </w:rPr>
        <w:t>are reviewed</w:t>
      </w:r>
      <w:proofErr w:type="gramEnd"/>
      <w:r w:rsidR="00794A4F" w:rsidRPr="00D77DBE">
        <w:rPr>
          <w:szCs w:val="24"/>
        </w:rPr>
        <w:t xml:space="preserve"> after the </w:t>
      </w:r>
      <w:r w:rsidR="00574A4A" w:rsidRPr="00D77DBE">
        <w:rPr>
          <w:szCs w:val="24"/>
        </w:rPr>
        <w:t>lapse of a contractual time to facilitate the parties adjusts to the changes in industry trends. The current leases will expire at the end of the fiscal year 2018/2019</w:t>
      </w:r>
      <w:r w:rsidR="008E63C3">
        <w:rPr>
          <w:szCs w:val="24"/>
        </w:rPr>
        <w:t>.</w:t>
      </w:r>
    </w:p>
    <w:p w:rsidR="003A49D0" w:rsidRPr="00BE461D" w:rsidRDefault="001774B3" w:rsidP="00BE461D">
      <w:pPr>
        <w:spacing w:line="480" w:lineRule="auto"/>
        <w:ind w:firstLine="720"/>
        <w:rPr>
          <w:b/>
        </w:rPr>
      </w:pPr>
      <w:bookmarkStart w:id="35" w:name="_Toc521372960"/>
      <w:proofErr w:type="gramStart"/>
      <w:r w:rsidRPr="00BE461D">
        <w:rPr>
          <w:b/>
        </w:rPr>
        <w:t>Conformity with legal jurisdiction</w:t>
      </w:r>
      <w:r w:rsidR="003A49D0" w:rsidRPr="00BE461D">
        <w:rPr>
          <w:b/>
        </w:rPr>
        <w:t>s</w:t>
      </w:r>
      <w:r w:rsidR="00EE7588" w:rsidRPr="00BE461D">
        <w:rPr>
          <w:b/>
        </w:rPr>
        <w:t>.</w:t>
      </w:r>
      <w:bookmarkEnd w:id="35"/>
      <w:proofErr w:type="gramEnd"/>
    </w:p>
    <w:p w:rsidR="00BF0B17" w:rsidRPr="00D77DBE" w:rsidRDefault="001774B3" w:rsidP="00D77DBE">
      <w:pPr>
        <w:tabs>
          <w:tab w:val="left" w:pos="1440"/>
          <w:tab w:val="left" w:pos="2160"/>
          <w:tab w:val="left" w:pos="2880"/>
          <w:tab w:val="left" w:pos="7920"/>
        </w:tabs>
        <w:overflowPunct/>
        <w:autoSpaceDE/>
        <w:autoSpaceDN/>
        <w:adjustRightInd/>
        <w:spacing w:line="480" w:lineRule="auto"/>
        <w:ind w:right="18"/>
        <w:textAlignment w:val="auto"/>
        <w:rPr>
          <w:szCs w:val="24"/>
        </w:rPr>
      </w:pPr>
      <w:r w:rsidRPr="00D77DBE">
        <w:rPr>
          <w:szCs w:val="24"/>
        </w:rPr>
        <w:t xml:space="preserve"> </w:t>
      </w:r>
      <w:r w:rsidR="00285F0A" w:rsidRPr="00D77DBE">
        <w:rPr>
          <w:szCs w:val="24"/>
        </w:rPr>
        <w:t>The City of Kelowna</w:t>
      </w:r>
      <w:r w:rsidR="004E4933" w:rsidRPr="00D77DBE">
        <w:rPr>
          <w:szCs w:val="24"/>
        </w:rPr>
        <w:t xml:space="preserve"> Z</w:t>
      </w:r>
      <w:r w:rsidR="00285F0A" w:rsidRPr="00D77DBE">
        <w:rPr>
          <w:szCs w:val="24"/>
        </w:rPr>
        <w:t xml:space="preserve">oning By-laws </w:t>
      </w:r>
      <w:r w:rsidR="00AB6E9C" w:rsidRPr="00D77DBE">
        <w:rPr>
          <w:szCs w:val="24"/>
        </w:rPr>
        <w:t xml:space="preserve">number 8000 regulates the nature of property development </w:t>
      </w:r>
      <w:r w:rsidR="006D2663" w:rsidRPr="00D77DBE">
        <w:rPr>
          <w:szCs w:val="24"/>
        </w:rPr>
        <w:t xml:space="preserve">because it designates areas for residential, commercial, agricultural, and </w:t>
      </w:r>
      <w:r w:rsidR="00042118" w:rsidRPr="00D77DBE">
        <w:rPr>
          <w:szCs w:val="24"/>
        </w:rPr>
        <w:t>institutional purposes</w:t>
      </w:r>
      <w:r w:rsidR="00827294" w:rsidRPr="00D77DBE">
        <w:rPr>
          <w:szCs w:val="24"/>
        </w:rPr>
        <w:t>. Specifically, section 13</w:t>
      </w:r>
      <w:r w:rsidR="000F501E" w:rsidRPr="00D77DBE">
        <w:rPr>
          <w:szCs w:val="24"/>
        </w:rPr>
        <w:t xml:space="preserve"> relates to the use of urban residential zones and permits developers to enact </w:t>
      </w:r>
      <w:r w:rsidR="00D97C43" w:rsidRPr="00D77DBE">
        <w:rPr>
          <w:szCs w:val="24"/>
        </w:rPr>
        <w:t>several housing structures that include detached units, accessory buildings,</w:t>
      </w:r>
      <w:r w:rsidR="00831A81" w:rsidRPr="00D77DBE">
        <w:rPr>
          <w:szCs w:val="24"/>
        </w:rPr>
        <w:t xml:space="preserve"> carriage houses, and secondary suite. </w:t>
      </w:r>
      <w:r w:rsidR="003D4D12" w:rsidRPr="00D77DBE">
        <w:rPr>
          <w:szCs w:val="24"/>
        </w:rPr>
        <w:t>Compliances with</w:t>
      </w:r>
      <w:r w:rsidR="00E84D2B" w:rsidRPr="00D77DBE">
        <w:rPr>
          <w:szCs w:val="24"/>
        </w:rPr>
        <w:t xml:space="preserve"> the</w:t>
      </w:r>
      <w:r w:rsidR="00583C06" w:rsidRPr="00D77DBE">
        <w:rPr>
          <w:szCs w:val="24"/>
        </w:rPr>
        <w:t xml:space="preserve"> </w:t>
      </w:r>
      <w:r w:rsidR="009F7092" w:rsidRPr="00D77DBE">
        <w:rPr>
          <w:szCs w:val="24"/>
        </w:rPr>
        <w:t>Zoning By-law</w:t>
      </w:r>
      <w:r w:rsidR="00945D5A" w:rsidRPr="00D77DBE">
        <w:rPr>
          <w:szCs w:val="24"/>
        </w:rPr>
        <w:t>s have</w:t>
      </w:r>
      <w:r w:rsidR="009F7092" w:rsidRPr="00D77DBE">
        <w:rPr>
          <w:szCs w:val="24"/>
        </w:rPr>
        <w:t xml:space="preserve"> </w:t>
      </w:r>
      <w:r w:rsidR="00E84D2B" w:rsidRPr="00D77DBE">
        <w:rPr>
          <w:szCs w:val="24"/>
        </w:rPr>
        <w:t xml:space="preserve">significant </w:t>
      </w:r>
      <w:r w:rsidR="00945D5A" w:rsidRPr="00D77DBE">
        <w:rPr>
          <w:szCs w:val="24"/>
        </w:rPr>
        <w:t xml:space="preserve">benefits </w:t>
      </w:r>
      <w:r w:rsidR="00E84D2B" w:rsidRPr="00D77DBE">
        <w:rPr>
          <w:szCs w:val="24"/>
        </w:rPr>
        <w:t xml:space="preserve">because it hedges against adverse legal ramifications. </w:t>
      </w:r>
    </w:p>
    <w:p w:rsidR="00A11041" w:rsidRDefault="00DD40C8" w:rsidP="00A11041">
      <w:pPr>
        <w:spacing w:line="480" w:lineRule="auto"/>
        <w:rPr>
          <w:b/>
          <w:lang w:val="en-GB"/>
        </w:rPr>
      </w:pPr>
      <w:bookmarkStart w:id="36" w:name="_Toc521372961"/>
      <w:r w:rsidRPr="00BE461D">
        <w:rPr>
          <w:b/>
          <w:lang w:val="en-GB"/>
        </w:rPr>
        <w:t>Equipment</w:t>
      </w:r>
      <w:bookmarkEnd w:id="36"/>
      <w:r w:rsidRPr="00BE461D">
        <w:rPr>
          <w:b/>
          <w:lang w:val="en-GB"/>
        </w:rPr>
        <w:t xml:space="preserve"> </w:t>
      </w:r>
      <w:bookmarkStart w:id="37" w:name="_Toc521372962"/>
    </w:p>
    <w:p w:rsidR="0096278A" w:rsidRPr="00BE461D" w:rsidRDefault="0096278A" w:rsidP="00A11041">
      <w:pPr>
        <w:spacing w:line="480" w:lineRule="auto"/>
        <w:ind w:firstLine="720"/>
        <w:rPr>
          <w:b/>
          <w:lang w:val="en-GB"/>
        </w:rPr>
      </w:pPr>
      <w:proofErr w:type="gramStart"/>
      <w:r w:rsidRPr="00BE461D">
        <w:rPr>
          <w:b/>
          <w:lang w:val="en-GB"/>
        </w:rPr>
        <w:lastRenderedPageBreak/>
        <w:t xml:space="preserve">Office </w:t>
      </w:r>
      <w:r w:rsidR="00EE7588" w:rsidRPr="00BE461D">
        <w:rPr>
          <w:b/>
          <w:lang w:val="en-GB"/>
        </w:rPr>
        <w:t>e</w:t>
      </w:r>
      <w:r w:rsidRPr="00BE461D">
        <w:rPr>
          <w:b/>
          <w:lang w:val="en-GB"/>
        </w:rPr>
        <w:t>rgonomics</w:t>
      </w:r>
      <w:bookmarkEnd w:id="37"/>
      <w:r w:rsidR="00BE461D">
        <w:rPr>
          <w:b/>
          <w:lang w:val="en-GB"/>
        </w:rPr>
        <w:t>.</w:t>
      </w:r>
      <w:proofErr w:type="gramEnd"/>
    </w:p>
    <w:p w:rsidR="006050CA" w:rsidRPr="00D77DBE" w:rsidRDefault="00461EF6" w:rsidP="00D77DBE">
      <w:pPr>
        <w:spacing w:line="480" w:lineRule="auto"/>
        <w:rPr>
          <w:szCs w:val="24"/>
          <w:lang w:val="en-GB"/>
        </w:rPr>
      </w:pPr>
      <w:r w:rsidRPr="00D77DBE">
        <w:rPr>
          <w:szCs w:val="24"/>
          <w:lang w:val="en-GB"/>
        </w:rPr>
        <w:tab/>
        <w:t>Availability of re</w:t>
      </w:r>
      <w:r w:rsidR="00D26780" w:rsidRPr="00D77DBE">
        <w:rPr>
          <w:szCs w:val="24"/>
          <w:lang w:val="en-GB"/>
        </w:rPr>
        <w:t xml:space="preserve">liable office equipment and </w:t>
      </w:r>
      <w:r w:rsidR="00781E41" w:rsidRPr="00D77DBE">
        <w:rPr>
          <w:szCs w:val="24"/>
          <w:lang w:val="en-GB"/>
        </w:rPr>
        <w:t xml:space="preserve">furniture boost productivity because of time saving, versatility, quality output, and reduces fatigue among the workers. The notable </w:t>
      </w:r>
      <w:r w:rsidR="006050CA" w:rsidRPr="00D77DBE">
        <w:rPr>
          <w:szCs w:val="24"/>
          <w:lang w:val="en-GB"/>
        </w:rPr>
        <w:t xml:space="preserve">office equipment procured to enhance the clerical operation and professional appeal include </w:t>
      </w:r>
    </w:p>
    <w:p w:rsidR="0096278A" w:rsidRPr="00D77DBE" w:rsidRDefault="00ED7848" w:rsidP="00D77DBE">
      <w:pPr>
        <w:pStyle w:val="ListParagraph"/>
        <w:numPr>
          <w:ilvl w:val="0"/>
          <w:numId w:val="8"/>
        </w:numPr>
        <w:spacing w:line="480" w:lineRule="auto"/>
        <w:rPr>
          <w:szCs w:val="24"/>
          <w:lang w:val="en-GB"/>
        </w:rPr>
      </w:pPr>
      <w:r w:rsidRPr="00D77DBE">
        <w:rPr>
          <w:szCs w:val="24"/>
          <w:lang w:val="en-GB"/>
        </w:rPr>
        <w:t>Two (2) AA File Cabinet Drawers-</w:t>
      </w:r>
      <w:r w:rsidR="00DD2C78" w:rsidRPr="00D77DBE">
        <w:rPr>
          <w:szCs w:val="24"/>
          <w:lang w:val="en-GB"/>
        </w:rPr>
        <w:t xml:space="preserve"> </w:t>
      </w:r>
      <w:r w:rsidR="00534C85" w:rsidRPr="00D77DBE">
        <w:rPr>
          <w:szCs w:val="24"/>
          <w:lang w:val="en-GB"/>
        </w:rPr>
        <w:t xml:space="preserve">$44 each, a cabinet drawers enhances the security of vital documents and </w:t>
      </w:r>
      <w:r w:rsidR="005C59F4" w:rsidRPr="00D77DBE">
        <w:rPr>
          <w:szCs w:val="24"/>
          <w:lang w:val="en-GB"/>
        </w:rPr>
        <w:t xml:space="preserve">facilitate proper record-keeping </w:t>
      </w:r>
    </w:p>
    <w:p w:rsidR="005C59F4" w:rsidRPr="00D77DBE" w:rsidRDefault="00C27005" w:rsidP="00D77DBE">
      <w:pPr>
        <w:pStyle w:val="ListParagraph"/>
        <w:numPr>
          <w:ilvl w:val="0"/>
          <w:numId w:val="8"/>
        </w:numPr>
        <w:spacing w:line="480" w:lineRule="auto"/>
        <w:rPr>
          <w:szCs w:val="24"/>
          <w:lang w:val="en-GB"/>
        </w:rPr>
      </w:pPr>
      <w:r>
        <w:rPr>
          <w:szCs w:val="24"/>
          <w:lang w:val="en-GB"/>
        </w:rPr>
        <w:t>Reception</w:t>
      </w:r>
      <w:r w:rsidR="00DD2C78" w:rsidRPr="00D77DBE">
        <w:rPr>
          <w:szCs w:val="24"/>
          <w:lang w:val="en-GB"/>
        </w:rPr>
        <w:t xml:space="preserve"> counter- $250 help to </w:t>
      </w:r>
      <w:r w:rsidR="003C3E3D" w:rsidRPr="00D77DBE">
        <w:rPr>
          <w:szCs w:val="24"/>
          <w:lang w:val="en-GB"/>
        </w:rPr>
        <w:t>facilitate the receptionists undertake clerical duties including safe custody of clients’ contacts and appointments diary</w:t>
      </w:r>
    </w:p>
    <w:p w:rsidR="003C3E3D" w:rsidRPr="00D77DBE" w:rsidRDefault="00BC5A4C" w:rsidP="00D77DBE">
      <w:pPr>
        <w:pStyle w:val="ListParagraph"/>
        <w:numPr>
          <w:ilvl w:val="0"/>
          <w:numId w:val="8"/>
        </w:numPr>
        <w:spacing w:line="480" w:lineRule="auto"/>
        <w:rPr>
          <w:szCs w:val="24"/>
          <w:lang w:val="en-GB"/>
        </w:rPr>
      </w:pPr>
      <w:r w:rsidRPr="00D77DBE">
        <w:rPr>
          <w:szCs w:val="24"/>
          <w:lang w:val="en-GB"/>
        </w:rPr>
        <w:t xml:space="preserve">Two (2) </w:t>
      </w:r>
      <w:r w:rsidR="00F87DF4" w:rsidRPr="00D77DBE">
        <w:rPr>
          <w:szCs w:val="24"/>
          <w:lang w:val="en-GB"/>
        </w:rPr>
        <w:t xml:space="preserve">Open </w:t>
      </w:r>
      <w:r w:rsidRPr="00D77DBE">
        <w:rPr>
          <w:szCs w:val="24"/>
          <w:lang w:val="en-GB"/>
        </w:rPr>
        <w:t>Workstation</w:t>
      </w:r>
      <w:r w:rsidR="00F87DF4" w:rsidRPr="00D77DBE">
        <w:rPr>
          <w:szCs w:val="24"/>
          <w:lang w:val="en-GB"/>
        </w:rPr>
        <w:t>s</w:t>
      </w:r>
      <w:r w:rsidRPr="00D77DBE">
        <w:rPr>
          <w:szCs w:val="24"/>
          <w:lang w:val="en-GB"/>
        </w:rPr>
        <w:t>-</w:t>
      </w:r>
      <w:r w:rsidR="003C3E3D" w:rsidRPr="00D77DBE">
        <w:rPr>
          <w:szCs w:val="24"/>
          <w:lang w:val="en-GB"/>
        </w:rPr>
        <w:t>desk</w:t>
      </w:r>
      <w:r w:rsidRPr="00D77DBE">
        <w:rPr>
          <w:szCs w:val="24"/>
          <w:lang w:val="en-GB"/>
        </w:rPr>
        <w:t xml:space="preserve">s with a capacity of four workers- </w:t>
      </w:r>
      <w:r w:rsidR="00E6617B" w:rsidRPr="00D77DBE">
        <w:rPr>
          <w:szCs w:val="24"/>
          <w:lang w:val="en-GB"/>
        </w:rPr>
        <w:t>@</w:t>
      </w:r>
      <w:r w:rsidRPr="00D77DBE">
        <w:rPr>
          <w:szCs w:val="24"/>
          <w:lang w:val="en-GB"/>
        </w:rPr>
        <w:t>$</w:t>
      </w:r>
      <w:r w:rsidR="001D1599" w:rsidRPr="00D77DBE">
        <w:rPr>
          <w:szCs w:val="24"/>
          <w:lang w:val="en-GB"/>
        </w:rPr>
        <w:t xml:space="preserve">85 for use to facilitate the employees undertake their routine clerical duties </w:t>
      </w:r>
    </w:p>
    <w:p w:rsidR="001D1599" w:rsidRPr="00D77DBE" w:rsidRDefault="00E6617B" w:rsidP="00D77DBE">
      <w:pPr>
        <w:pStyle w:val="ListParagraph"/>
        <w:numPr>
          <w:ilvl w:val="0"/>
          <w:numId w:val="8"/>
        </w:numPr>
        <w:spacing w:line="480" w:lineRule="auto"/>
        <w:rPr>
          <w:szCs w:val="24"/>
          <w:lang w:val="en-GB"/>
        </w:rPr>
      </w:pPr>
      <w:r w:rsidRPr="00D77DBE">
        <w:rPr>
          <w:szCs w:val="24"/>
          <w:lang w:val="en-GB"/>
        </w:rPr>
        <w:t>Six Dell Computers-</w:t>
      </w:r>
      <w:r w:rsidR="00843B79" w:rsidRPr="00D77DBE">
        <w:rPr>
          <w:szCs w:val="24"/>
          <w:lang w:val="en-GB"/>
        </w:rPr>
        <w:t xml:space="preserve"> </w:t>
      </w:r>
      <w:r w:rsidRPr="00D77DBE">
        <w:rPr>
          <w:szCs w:val="24"/>
          <w:lang w:val="en-GB"/>
        </w:rPr>
        <w:t>@95</w:t>
      </w:r>
      <w:r w:rsidR="00487D43" w:rsidRPr="00D77DBE">
        <w:rPr>
          <w:szCs w:val="24"/>
          <w:lang w:val="en-GB"/>
        </w:rPr>
        <w:t xml:space="preserve"> the business requires computers to facilitate real-time communication with the stakeholders. </w:t>
      </w:r>
    </w:p>
    <w:p w:rsidR="00EA7863" w:rsidRPr="00691B32" w:rsidRDefault="003609C8" w:rsidP="00691B32">
      <w:pPr>
        <w:spacing w:line="480" w:lineRule="auto"/>
        <w:rPr>
          <w:b/>
          <w:lang w:val="en-GB"/>
        </w:rPr>
      </w:pPr>
      <w:r w:rsidRPr="00691B32">
        <w:rPr>
          <w:b/>
          <w:lang w:val="en-GB"/>
        </w:rPr>
        <w:t xml:space="preserve">Operation Cost Scheduling </w:t>
      </w:r>
    </w:p>
    <w:p w:rsidR="0047341B" w:rsidRPr="00691B32" w:rsidRDefault="00A55CDC" w:rsidP="00691B32">
      <w:pPr>
        <w:spacing w:line="480" w:lineRule="auto"/>
        <w:ind w:firstLine="720"/>
        <w:rPr>
          <w:b/>
        </w:rPr>
      </w:pPr>
      <w:r w:rsidRPr="00691B32">
        <w:rPr>
          <w:b/>
        </w:rPr>
        <w:t>D</w:t>
      </w:r>
      <w:r w:rsidR="0047341B" w:rsidRPr="00691B32">
        <w:rPr>
          <w:b/>
        </w:rPr>
        <w:t>etailed variable cost schedule</w:t>
      </w:r>
      <w:r w:rsidRPr="00691B32">
        <w:rPr>
          <w:b/>
        </w:rPr>
        <w:t>.</w:t>
      </w:r>
      <w:r w:rsidR="0047341B" w:rsidRPr="00691B32">
        <w:rPr>
          <w:b/>
        </w:rPr>
        <w:t xml:space="preserve"> </w:t>
      </w:r>
    </w:p>
    <w:p w:rsidR="00574BCC" w:rsidRPr="00A11041" w:rsidRDefault="00C67171" w:rsidP="00A11041">
      <w:pPr>
        <w:spacing w:line="480" w:lineRule="auto"/>
        <w:ind w:firstLine="720"/>
        <w:rPr>
          <w:b/>
          <w:i/>
        </w:rPr>
      </w:pPr>
      <w:r w:rsidRPr="00A11041">
        <w:rPr>
          <w:b/>
          <w:i/>
        </w:rPr>
        <w:t>Cost appropriation for the property management activity.</w:t>
      </w:r>
    </w:p>
    <w:p w:rsidR="00691B32" w:rsidRPr="00691B32" w:rsidRDefault="00FE6900" w:rsidP="00691B32">
      <w:pPr>
        <w:spacing w:line="480" w:lineRule="auto"/>
        <w:rPr>
          <w:b/>
        </w:rPr>
      </w:pPr>
      <w:r>
        <w:rPr>
          <w:noProof/>
        </w:rPr>
        <w:drawing>
          <wp:inline distT="0" distB="0" distL="0" distR="0" wp14:anchorId="6DBC7051" wp14:editId="712DD14D">
            <wp:extent cx="5940457" cy="222885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230029"/>
                    </a:xfrm>
                    <a:prstGeom prst="rect">
                      <a:avLst/>
                    </a:prstGeom>
                  </pic:spPr>
                </pic:pic>
              </a:graphicData>
            </a:graphic>
          </wp:inline>
        </w:drawing>
      </w:r>
    </w:p>
    <w:p w:rsidR="0047341B" w:rsidRPr="00A11041" w:rsidRDefault="00574BCC" w:rsidP="00A11041">
      <w:pPr>
        <w:spacing w:line="480" w:lineRule="auto"/>
        <w:ind w:firstLine="720"/>
        <w:rPr>
          <w:b/>
        </w:rPr>
      </w:pPr>
      <w:proofErr w:type="gramStart"/>
      <w:r w:rsidRPr="00A11041">
        <w:rPr>
          <w:b/>
        </w:rPr>
        <w:t>C</w:t>
      </w:r>
      <w:r w:rsidR="0047341B" w:rsidRPr="00A11041">
        <w:rPr>
          <w:b/>
        </w:rPr>
        <w:t>ontribution summary for each business segment.</w:t>
      </w:r>
      <w:proofErr w:type="gramEnd"/>
      <w:r w:rsidR="0047341B" w:rsidRPr="00A11041">
        <w:rPr>
          <w:b/>
        </w:rPr>
        <w:t xml:space="preserve"> </w:t>
      </w:r>
    </w:p>
    <w:p w:rsidR="00574BCC" w:rsidRDefault="00A11041" w:rsidP="00A11041">
      <w:pPr>
        <w:tabs>
          <w:tab w:val="left" w:pos="3210"/>
        </w:tabs>
        <w:overflowPunct/>
        <w:autoSpaceDE/>
        <w:autoSpaceDN/>
        <w:adjustRightInd/>
        <w:ind w:right="18"/>
        <w:textAlignment w:val="auto"/>
      </w:pPr>
      <w:r>
        <w:tab/>
      </w:r>
    </w:p>
    <w:p w:rsidR="0047341B" w:rsidRDefault="001216CB" w:rsidP="001216CB">
      <w:pPr>
        <w:tabs>
          <w:tab w:val="left" w:pos="1440"/>
          <w:tab w:val="left" w:pos="2160"/>
          <w:tab w:val="left" w:pos="2880"/>
          <w:tab w:val="left" w:pos="7920"/>
        </w:tabs>
        <w:ind w:right="18"/>
      </w:pPr>
      <w:r>
        <w:lastRenderedPageBreak/>
        <w:t xml:space="preserve">Contribution margin = selling price – variable cost </w:t>
      </w:r>
    </w:p>
    <w:p w:rsidR="00051ABF" w:rsidRDefault="00051ABF" w:rsidP="001216CB">
      <w:pPr>
        <w:tabs>
          <w:tab w:val="left" w:pos="1440"/>
          <w:tab w:val="left" w:pos="2160"/>
          <w:tab w:val="left" w:pos="2880"/>
          <w:tab w:val="left" w:pos="7920"/>
        </w:tabs>
        <w:ind w:right="18"/>
      </w:pPr>
      <w:r>
        <w:t>Table 3: contribution margin for the property management portfolio</w:t>
      </w:r>
    </w:p>
    <w:p w:rsidR="00244BEF" w:rsidRDefault="00244BEF" w:rsidP="001216CB">
      <w:pPr>
        <w:tabs>
          <w:tab w:val="left" w:pos="1440"/>
          <w:tab w:val="left" w:pos="2160"/>
          <w:tab w:val="left" w:pos="2880"/>
          <w:tab w:val="left" w:pos="7920"/>
        </w:tabs>
        <w:ind w:right="18"/>
      </w:pPr>
      <w:r>
        <w:rPr>
          <w:noProof/>
        </w:rPr>
        <w:drawing>
          <wp:inline distT="0" distB="0" distL="0" distR="0" wp14:anchorId="05C37D2C" wp14:editId="37A5C0C0">
            <wp:extent cx="5943600" cy="1449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1449070"/>
                    </a:xfrm>
                    <a:prstGeom prst="rect">
                      <a:avLst/>
                    </a:prstGeom>
                  </pic:spPr>
                </pic:pic>
              </a:graphicData>
            </a:graphic>
          </wp:inline>
        </w:drawing>
      </w:r>
    </w:p>
    <w:p w:rsidR="004B2628" w:rsidRDefault="004B2628" w:rsidP="004B2628">
      <w:pPr>
        <w:spacing w:line="480" w:lineRule="auto"/>
        <w:rPr>
          <w:lang w:val="en-GB"/>
        </w:rPr>
      </w:pPr>
      <w:bookmarkStart w:id="38" w:name="_Toc521372963"/>
    </w:p>
    <w:p w:rsidR="00B53A83" w:rsidRPr="00D77DBE" w:rsidRDefault="00B53A83" w:rsidP="004B2628">
      <w:pPr>
        <w:spacing w:line="480" w:lineRule="auto"/>
        <w:jc w:val="center"/>
        <w:rPr>
          <w:lang w:val="en-GB"/>
        </w:rPr>
      </w:pPr>
      <w:r w:rsidRPr="00D77DBE">
        <w:rPr>
          <w:lang w:val="en-GB"/>
        </w:rPr>
        <w:t>SECTION F: MANAGEMENT STRUCTURE AND STRATEGIES</w:t>
      </w:r>
      <w:bookmarkEnd w:id="38"/>
    </w:p>
    <w:p w:rsidR="00B53A83" w:rsidRPr="004B2628" w:rsidRDefault="00B53A83" w:rsidP="004B2628">
      <w:pPr>
        <w:spacing w:line="480" w:lineRule="auto"/>
        <w:rPr>
          <w:b/>
          <w:lang w:val="en-GB"/>
        </w:rPr>
      </w:pPr>
      <w:bookmarkStart w:id="39" w:name="_Toc521372964"/>
      <w:r w:rsidRPr="004B2628">
        <w:rPr>
          <w:b/>
          <w:lang w:val="en-GB"/>
        </w:rPr>
        <w:t>Statement of Mission, Vision, and Core Value</w:t>
      </w:r>
      <w:bookmarkEnd w:id="39"/>
    </w:p>
    <w:p w:rsidR="00F2361A" w:rsidRPr="004F079B" w:rsidRDefault="00F2361A" w:rsidP="004F079B">
      <w:pPr>
        <w:spacing w:line="480" w:lineRule="auto"/>
        <w:ind w:firstLine="720"/>
        <w:rPr>
          <w:b/>
        </w:rPr>
      </w:pPr>
      <w:bookmarkStart w:id="40" w:name="_Toc521372965"/>
      <w:r w:rsidRPr="004F079B">
        <w:rPr>
          <w:b/>
        </w:rPr>
        <w:t>Vision:</w:t>
      </w:r>
      <w:bookmarkEnd w:id="40"/>
      <w:r w:rsidRPr="004F079B">
        <w:rPr>
          <w:b/>
        </w:rPr>
        <w:t xml:space="preserve"> </w:t>
      </w:r>
    </w:p>
    <w:p w:rsidR="00912DD6" w:rsidRPr="00D77DBE" w:rsidRDefault="00EE601F" w:rsidP="00D77DBE">
      <w:pPr>
        <w:tabs>
          <w:tab w:val="left" w:pos="1440"/>
          <w:tab w:val="left" w:pos="2160"/>
          <w:tab w:val="left" w:pos="2880"/>
          <w:tab w:val="left" w:pos="7920"/>
        </w:tabs>
        <w:overflowPunct/>
        <w:autoSpaceDE/>
        <w:autoSpaceDN/>
        <w:adjustRightInd/>
        <w:spacing w:line="480" w:lineRule="auto"/>
        <w:ind w:right="18"/>
        <w:textAlignment w:val="auto"/>
      </w:pPr>
      <w:r w:rsidRPr="00D77DBE">
        <w:t>“</w:t>
      </w:r>
      <w:r w:rsidR="007D0374" w:rsidRPr="00D77DBE">
        <w:t>T</w:t>
      </w:r>
      <w:r w:rsidRPr="00D77DBE">
        <w:t xml:space="preserve">o become the global market leader </w:t>
      </w:r>
      <w:r w:rsidR="00912DD6" w:rsidRPr="00D77DBE">
        <w:t>in low-cost housing units”</w:t>
      </w:r>
    </w:p>
    <w:p w:rsidR="00912DD6" w:rsidRPr="004F079B" w:rsidRDefault="00912DD6" w:rsidP="004F079B">
      <w:pPr>
        <w:spacing w:line="480" w:lineRule="auto"/>
        <w:ind w:firstLine="720"/>
        <w:rPr>
          <w:b/>
        </w:rPr>
      </w:pPr>
      <w:bookmarkStart w:id="41" w:name="_Toc521372966"/>
      <w:r w:rsidRPr="004F079B">
        <w:rPr>
          <w:b/>
        </w:rPr>
        <w:t>Mission:</w:t>
      </w:r>
      <w:bookmarkEnd w:id="41"/>
    </w:p>
    <w:p w:rsidR="001943C4" w:rsidRPr="00D77DBE" w:rsidRDefault="001E6809" w:rsidP="00D77DBE">
      <w:pPr>
        <w:tabs>
          <w:tab w:val="left" w:pos="1440"/>
          <w:tab w:val="left" w:pos="2160"/>
          <w:tab w:val="left" w:pos="2880"/>
          <w:tab w:val="left" w:pos="7920"/>
        </w:tabs>
        <w:overflowPunct/>
        <w:autoSpaceDE/>
        <w:autoSpaceDN/>
        <w:adjustRightInd/>
        <w:spacing w:line="480" w:lineRule="auto"/>
        <w:ind w:right="18"/>
        <w:textAlignment w:val="auto"/>
      </w:pPr>
      <w:r w:rsidRPr="00D77DBE">
        <w:t xml:space="preserve"> </w:t>
      </w:r>
      <w:r w:rsidR="003D6D2A" w:rsidRPr="00D77DBE">
        <w:t>“</w:t>
      </w:r>
      <w:proofErr w:type="spellStart"/>
      <w:r w:rsidR="00A76BAB" w:rsidRPr="00D77DBE">
        <w:t>Kelewana</w:t>
      </w:r>
      <w:proofErr w:type="spellEnd"/>
      <w:r w:rsidR="00A76BAB" w:rsidRPr="00D77DBE">
        <w:t xml:space="preserve"> City Prime exists to f</w:t>
      </w:r>
      <w:r w:rsidR="003D6D2A" w:rsidRPr="00D77DBE">
        <w:t>ulfil</w:t>
      </w:r>
      <w:r w:rsidR="00A76BAB" w:rsidRPr="00D77DBE">
        <w:t xml:space="preserve">l the dream of price-sensitive homebuyers </w:t>
      </w:r>
      <w:r w:rsidR="00C74FCF" w:rsidRPr="00D77DBE">
        <w:t>across the globe by providing value-added low-cost</w:t>
      </w:r>
      <w:r w:rsidR="001943C4" w:rsidRPr="00D77DBE">
        <w:t xml:space="preserve"> housing units</w:t>
      </w:r>
      <w:r w:rsidR="007D0374" w:rsidRPr="00D77DBE">
        <w:t>. Equally, we strive t</w:t>
      </w:r>
      <w:r w:rsidR="00D57596" w:rsidRPr="00D77DBE">
        <w:t>o provide the property developer with reliable information with an aim to accelerate the return for the money</w:t>
      </w:r>
      <w:r w:rsidR="003D6D2A" w:rsidRPr="00D77DBE">
        <w:t>”</w:t>
      </w:r>
    </w:p>
    <w:p w:rsidR="00F2361A" w:rsidRPr="004F079B" w:rsidRDefault="001E6B92" w:rsidP="004F079B">
      <w:pPr>
        <w:spacing w:line="480" w:lineRule="auto"/>
        <w:ind w:firstLine="720"/>
        <w:rPr>
          <w:b/>
        </w:rPr>
      </w:pPr>
      <w:bookmarkStart w:id="42" w:name="_Toc521372967"/>
      <w:r w:rsidRPr="004F079B">
        <w:rPr>
          <w:b/>
        </w:rPr>
        <w:t xml:space="preserve">Describes the product/service, </w:t>
      </w:r>
      <w:r w:rsidR="00F2361A" w:rsidRPr="004F079B">
        <w:rPr>
          <w:b/>
        </w:rPr>
        <w:t>Target Cu</w:t>
      </w:r>
      <w:r w:rsidR="00F56B10" w:rsidRPr="004F079B">
        <w:rPr>
          <w:b/>
        </w:rPr>
        <w:t>stomer, and niche or segment-</w:t>
      </w:r>
      <w:r w:rsidR="00F2361A" w:rsidRPr="004F079B">
        <w:rPr>
          <w:b/>
        </w:rPr>
        <w:t>focus</w:t>
      </w:r>
      <w:bookmarkEnd w:id="42"/>
    </w:p>
    <w:p w:rsidR="00ED5169" w:rsidRPr="00D77DBE" w:rsidRDefault="000B4A87" w:rsidP="00D77DBE">
      <w:pPr>
        <w:overflowPunct/>
        <w:autoSpaceDE/>
        <w:autoSpaceDN/>
        <w:adjustRightInd/>
        <w:spacing w:after="160" w:line="480" w:lineRule="auto"/>
        <w:ind w:firstLine="720"/>
        <w:textAlignment w:val="auto"/>
        <w:rPr>
          <w:szCs w:val="24"/>
        </w:rPr>
      </w:pPr>
      <w:r w:rsidRPr="00D77DBE">
        <w:rPr>
          <w:szCs w:val="24"/>
        </w:rPr>
        <w:t xml:space="preserve">The primary product portfolio relates to provision of low-cost rental units </w:t>
      </w:r>
      <w:r w:rsidR="00D20B97" w:rsidRPr="00D77DBE">
        <w:rPr>
          <w:szCs w:val="24"/>
        </w:rPr>
        <w:t>in the Canadian most-expensive markets that include the City of Kelowna to the price-sensitive buyers</w:t>
      </w:r>
      <w:r w:rsidR="007B668D" w:rsidRPr="00D77DBE">
        <w:rPr>
          <w:szCs w:val="24"/>
        </w:rPr>
        <w:t xml:space="preserve">. The other strategic business units include availing value-adding services that include internet connectivity and provide the prospective property developer with reliable consultancy services. </w:t>
      </w:r>
      <w:r w:rsidR="007C31C7" w:rsidRPr="00D77DBE">
        <w:rPr>
          <w:szCs w:val="24"/>
        </w:rPr>
        <w:t>Th</w:t>
      </w:r>
      <w:r w:rsidR="00FE7E8E" w:rsidRPr="00D77DBE">
        <w:rPr>
          <w:szCs w:val="24"/>
        </w:rPr>
        <w:t xml:space="preserve">e </w:t>
      </w:r>
      <w:r w:rsidR="007C31C7" w:rsidRPr="00D77DBE">
        <w:rPr>
          <w:szCs w:val="24"/>
        </w:rPr>
        <w:t xml:space="preserve">business target both individuals and corporate </w:t>
      </w:r>
      <w:r w:rsidR="00FE7E8E" w:rsidRPr="00D77DBE">
        <w:rPr>
          <w:szCs w:val="24"/>
        </w:rPr>
        <w:t>organizations in need</w:t>
      </w:r>
      <w:r w:rsidR="007C31C7" w:rsidRPr="00D77DBE">
        <w:rPr>
          <w:szCs w:val="24"/>
        </w:rPr>
        <w:t xml:space="preserve"> affordable houses as</w:t>
      </w:r>
      <w:r w:rsidR="00FE7E8E" w:rsidRPr="00D77DBE">
        <w:rPr>
          <w:szCs w:val="24"/>
        </w:rPr>
        <w:t xml:space="preserve"> well as renovation facilities. The identified niche segment is the low-end market </w:t>
      </w:r>
      <w:r w:rsidR="00D16798" w:rsidRPr="00D77DBE">
        <w:rPr>
          <w:szCs w:val="24"/>
        </w:rPr>
        <w:t>in the Canada’s expensive regions. T</w:t>
      </w:r>
      <w:r w:rsidR="00D44A25" w:rsidRPr="00D77DBE">
        <w:rPr>
          <w:szCs w:val="24"/>
        </w:rPr>
        <w:t xml:space="preserve">he targeted market </w:t>
      </w:r>
      <w:proofErr w:type="gramStart"/>
      <w:r w:rsidR="00D44A25" w:rsidRPr="00D77DBE">
        <w:rPr>
          <w:szCs w:val="24"/>
        </w:rPr>
        <w:t xml:space="preserve">is </w:t>
      </w:r>
      <w:r w:rsidR="00F56B10" w:rsidRPr="00D77DBE">
        <w:rPr>
          <w:szCs w:val="24"/>
        </w:rPr>
        <w:t>less saturated</w:t>
      </w:r>
      <w:proofErr w:type="gramEnd"/>
      <w:r w:rsidR="00F56B10" w:rsidRPr="00D77DBE">
        <w:rPr>
          <w:szCs w:val="24"/>
        </w:rPr>
        <w:t xml:space="preserve"> with competition that facilitates sustained </w:t>
      </w:r>
      <w:r w:rsidR="0037385C" w:rsidRPr="00D77DBE">
        <w:rPr>
          <w:szCs w:val="24"/>
        </w:rPr>
        <w:t>profit making</w:t>
      </w:r>
      <w:r w:rsidR="00F56B10" w:rsidRPr="00D77DBE">
        <w:rPr>
          <w:szCs w:val="24"/>
        </w:rPr>
        <w:t xml:space="preserve">. </w:t>
      </w:r>
    </w:p>
    <w:p w:rsidR="0037385C" w:rsidRPr="00C8685D" w:rsidRDefault="004F079B" w:rsidP="004F079B">
      <w:pPr>
        <w:spacing w:line="480" w:lineRule="auto"/>
        <w:ind w:firstLine="720"/>
        <w:rPr>
          <w:b/>
        </w:rPr>
      </w:pPr>
      <w:bookmarkStart w:id="43" w:name="_Toc521372968"/>
      <w:r>
        <w:rPr>
          <w:b/>
        </w:rPr>
        <w:lastRenderedPageBreak/>
        <w:t>Corporate v</w:t>
      </w:r>
      <w:r w:rsidR="0037385C" w:rsidRPr="00C8685D">
        <w:rPr>
          <w:b/>
        </w:rPr>
        <w:t>alue:</w:t>
      </w:r>
      <w:bookmarkEnd w:id="43"/>
    </w:p>
    <w:p w:rsidR="001E2BBE" w:rsidRPr="00D77DBE" w:rsidRDefault="001E2BBE" w:rsidP="00D77DBE">
      <w:pPr>
        <w:overflowPunct/>
        <w:autoSpaceDE/>
        <w:autoSpaceDN/>
        <w:adjustRightInd/>
        <w:spacing w:after="160" w:line="480" w:lineRule="auto"/>
        <w:textAlignment w:val="auto"/>
        <w:rPr>
          <w:szCs w:val="24"/>
        </w:rPr>
      </w:pPr>
      <w:r w:rsidRPr="00D77DBE">
        <w:rPr>
          <w:szCs w:val="24"/>
        </w:rPr>
        <w:t xml:space="preserve">We </w:t>
      </w:r>
      <w:r w:rsidR="00566A5A" w:rsidRPr="00D77DBE">
        <w:rPr>
          <w:szCs w:val="24"/>
        </w:rPr>
        <w:t>commits to remaining:</w:t>
      </w:r>
    </w:p>
    <w:p w:rsidR="007C1FE5" w:rsidRPr="00D77DBE" w:rsidRDefault="001E2BBE" w:rsidP="00D77DBE">
      <w:pPr>
        <w:pStyle w:val="ListParagraph"/>
        <w:numPr>
          <w:ilvl w:val="0"/>
          <w:numId w:val="12"/>
        </w:numPr>
        <w:overflowPunct/>
        <w:autoSpaceDE/>
        <w:autoSpaceDN/>
        <w:adjustRightInd/>
        <w:spacing w:after="160" w:line="480" w:lineRule="auto"/>
        <w:textAlignment w:val="auto"/>
        <w:rPr>
          <w:szCs w:val="24"/>
        </w:rPr>
      </w:pPr>
      <w:r w:rsidRPr="00D77DBE">
        <w:rPr>
          <w:szCs w:val="24"/>
        </w:rPr>
        <w:t xml:space="preserve">Hardworking </w:t>
      </w:r>
    </w:p>
    <w:p w:rsidR="00566A5A" w:rsidRPr="00D77DBE" w:rsidRDefault="00913CB2" w:rsidP="00D77DBE">
      <w:pPr>
        <w:pStyle w:val="ListParagraph"/>
        <w:numPr>
          <w:ilvl w:val="0"/>
          <w:numId w:val="12"/>
        </w:numPr>
        <w:overflowPunct/>
        <w:autoSpaceDE/>
        <w:autoSpaceDN/>
        <w:adjustRightInd/>
        <w:spacing w:after="160" w:line="480" w:lineRule="auto"/>
        <w:textAlignment w:val="auto"/>
        <w:rPr>
          <w:szCs w:val="24"/>
        </w:rPr>
      </w:pPr>
      <w:r w:rsidRPr="00D77DBE">
        <w:rPr>
          <w:szCs w:val="24"/>
        </w:rPr>
        <w:t>Accountable in all our deeds</w:t>
      </w:r>
    </w:p>
    <w:p w:rsidR="00913CB2" w:rsidRPr="00D77DBE" w:rsidRDefault="00913CB2" w:rsidP="00D77DBE">
      <w:pPr>
        <w:pStyle w:val="ListParagraph"/>
        <w:numPr>
          <w:ilvl w:val="0"/>
          <w:numId w:val="12"/>
        </w:numPr>
        <w:overflowPunct/>
        <w:autoSpaceDE/>
        <w:autoSpaceDN/>
        <w:adjustRightInd/>
        <w:spacing w:after="160" w:line="480" w:lineRule="auto"/>
        <w:textAlignment w:val="auto"/>
        <w:rPr>
          <w:szCs w:val="24"/>
        </w:rPr>
      </w:pPr>
      <w:r w:rsidRPr="00D77DBE">
        <w:rPr>
          <w:szCs w:val="24"/>
        </w:rPr>
        <w:t xml:space="preserve">Achieve extraordinary results </w:t>
      </w:r>
    </w:p>
    <w:p w:rsidR="00913CB2" w:rsidRPr="00D77DBE" w:rsidRDefault="00913CB2" w:rsidP="00D77DBE">
      <w:pPr>
        <w:pStyle w:val="ListParagraph"/>
        <w:numPr>
          <w:ilvl w:val="0"/>
          <w:numId w:val="12"/>
        </w:numPr>
        <w:overflowPunct/>
        <w:autoSpaceDE/>
        <w:autoSpaceDN/>
        <w:adjustRightInd/>
        <w:spacing w:after="160" w:line="480" w:lineRule="auto"/>
        <w:textAlignment w:val="auto"/>
        <w:rPr>
          <w:szCs w:val="24"/>
        </w:rPr>
      </w:pPr>
      <w:r w:rsidRPr="00D77DBE">
        <w:rPr>
          <w:szCs w:val="24"/>
        </w:rPr>
        <w:t xml:space="preserve">Embrace teamwork and innovation in addressing the challenges faces on daily basis </w:t>
      </w:r>
    </w:p>
    <w:p w:rsidR="00913CB2" w:rsidRPr="00D77DBE" w:rsidRDefault="00913CB2" w:rsidP="00D77DBE">
      <w:pPr>
        <w:pStyle w:val="ListParagraph"/>
        <w:numPr>
          <w:ilvl w:val="0"/>
          <w:numId w:val="12"/>
        </w:numPr>
        <w:overflowPunct/>
        <w:autoSpaceDE/>
        <w:autoSpaceDN/>
        <w:adjustRightInd/>
        <w:spacing w:after="160" w:line="480" w:lineRule="auto"/>
        <w:textAlignment w:val="auto"/>
        <w:rPr>
          <w:szCs w:val="24"/>
        </w:rPr>
      </w:pPr>
      <w:r w:rsidRPr="00D77DBE">
        <w:rPr>
          <w:szCs w:val="24"/>
        </w:rPr>
        <w:t xml:space="preserve">Foster environmental </w:t>
      </w:r>
      <w:r w:rsidR="00A024AB" w:rsidRPr="00D77DBE">
        <w:rPr>
          <w:szCs w:val="24"/>
        </w:rPr>
        <w:t xml:space="preserve">excellence in utilizing resources </w:t>
      </w:r>
    </w:p>
    <w:p w:rsidR="00EF0288" w:rsidRPr="004F079B" w:rsidRDefault="00EF0288" w:rsidP="004F079B">
      <w:pPr>
        <w:spacing w:line="480" w:lineRule="auto"/>
        <w:rPr>
          <w:b/>
          <w:lang w:val="en-GB"/>
        </w:rPr>
      </w:pPr>
      <w:bookmarkStart w:id="44" w:name="_Toc521372969"/>
      <w:r w:rsidRPr="004F079B">
        <w:rPr>
          <w:b/>
          <w:lang w:val="en-GB"/>
        </w:rPr>
        <w:t>Organization Goals</w:t>
      </w:r>
      <w:bookmarkEnd w:id="44"/>
    </w:p>
    <w:p w:rsidR="00A32592" w:rsidRPr="00D77DBE" w:rsidRDefault="00D20D0F" w:rsidP="00D77DBE">
      <w:pPr>
        <w:tabs>
          <w:tab w:val="left" w:pos="-720"/>
        </w:tabs>
        <w:suppressAutoHyphens/>
        <w:overflowPunct/>
        <w:autoSpaceDE/>
        <w:autoSpaceDN/>
        <w:adjustRightInd/>
        <w:spacing w:line="480" w:lineRule="auto"/>
        <w:jc w:val="both"/>
        <w:textAlignment w:val="auto"/>
        <w:rPr>
          <w:spacing w:val="-2"/>
          <w:szCs w:val="24"/>
          <w:lang w:val="en-GB"/>
        </w:rPr>
      </w:pPr>
      <w:r w:rsidRPr="00D77DBE">
        <w:rPr>
          <w:spacing w:val="-2"/>
          <w:szCs w:val="24"/>
          <w:lang w:val="en-GB"/>
        </w:rPr>
        <w:tab/>
      </w:r>
      <w:r w:rsidR="00A32592" w:rsidRPr="00D77DBE">
        <w:rPr>
          <w:spacing w:val="-2"/>
          <w:szCs w:val="24"/>
          <w:lang w:val="en-GB"/>
        </w:rPr>
        <w:t>The short-term goal</w:t>
      </w:r>
      <w:r w:rsidRPr="00D77DBE">
        <w:rPr>
          <w:spacing w:val="-2"/>
          <w:szCs w:val="24"/>
          <w:lang w:val="en-GB"/>
        </w:rPr>
        <w:t>s</w:t>
      </w:r>
      <w:r w:rsidR="00A32592" w:rsidRPr="00D77DBE">
        <w:rPr>
          <w:spacing w:val="-2"/>
          <w:szCs w:val="24"/>
          <w:lang w:val="en-GB"/>
        </w:rPr>
        <w:t xml:space="preserve"> of the business is to </w:t>
      </w:r>
      <w:r w:rsidR="00CF36BE" w:rsidRPr="00D77DBE">
        <w:rPr>
          <w:spacing w:val="-2"/>
          <w:szCs w:val="24"/>
          <w:lang w:val="en-GB"/>
        </w:rPr>
        <w:t xml:space="preserve">increase the number of </w:t>
      </w:r>
      <w:r w:rsidR="00482CBB" w:rsidRPr="00D77DBE">
        <w:rPr>
          <w:spacing w:val="-2"/>
          <w:szCs w:val="24"/>
          <w:lang w:val="en-GB"/>
        </w:rPr>
        <w:t>rental units s</w:t>
      </w:r>
      <w:r w:rsidR="003B0780" w:rsidRPr="00D77DBE">
        <w:rPr>
          <w:spacing w:val="-2"/>
          <w:szCs w:val="24"/>
          <w:lang w:val="en-GB"/>
        </w:rPr>
        <w:t xml:space="preserve">old to 25 residential units from the current 17 in the next 12 months </w:t>
      </w:r>
      <w:r w:rsidR="001871A7" w:rsidRPr="00D77DBE">
        <w:rPr>
          <w:spacing w:val="-2"/>
          <w:szCs w:val="24"/>
          <w:lang w:val="en-GB"/>
        </w:rPr>
        <w:t>and increase the contribution</w:t>
      </w:r>
      <w:r w:rsidR="00851C90" w:rsidRPr="00D77DBE">
        <w:rPr>
          <w:spacing w:val="-2"/>
          <w:szCs w:val="24"/>
          <w:lang w:val="en-GB"/>
        </w:rPr>
        <w:t xml:space="preserve"> margin </w:t>
      </w:r>
      <w:r w:rsidR="00AF4571" w:rsidRPr="00D77DBE">
        <w:rPr>
          <w:spacing w:val="-2"/>
          <w:szCs w:val="24"/>
          <w:lang w:val="en-GB"/>
        </w:rPr>
        <w:t xml:space="preserve">from $6,524 to $13,848 by increasing the quantity of the rental units sold in the next </w:t>
      </w:r>
      <w:r w:rsidRPr="00D77DBE">
        <w:rPr>
          <w:spacing w:val="-2"/>
          <w:szCs w:val="24"/>
          <w:lang w:val="en-GB"/>
        </w:rPr>
        <w:t xml:space="preserve">year. </w:t>
      </w:r>
    </w:p>
    <w:p w:rsidR="00D20D0F" w:rsidRPr="00D77DBE" w:rsidRDefault="00D20D0F" w:rsidP="00D77DBE">
      <w:pPr>
        <w:tabs>
          <w:tab w:val="left" w:pos="-720"/>
        </w:tabs>
        <w:suppressAutoHyphens/>
        <w:overflowPunct/>
        <w:autoSpaceDE/>
        <w:autoSpaceDN/>
        <w:adjustRightInd/>
        <w:spacing w:line="480" w:lineRule="auto"/>
        <w:jc w:val="both"/>
        <w:textAlignment w:val="auto"/>
        <w:rPr>
          <w:spacing w:val="-2"/>
          <w:szCs w:val="24"/>
          <w:lang w:val="en-GB"/>
        </w:rPr>
      </w:pPr>
      <w:r w:rsidRPr="00D77DBE">
        <w:rPr>
          <w:spacing w:val="-2"/>
          <w:szCs w:val="24"/>
          <w:lang w:val="en-GB"/>
        </w:rPr>
        <w:tab/>
        <w:t xml:space="preserve">The medium </w:t>
      </w:r>
      <w:r w:rsidR="00153B60" w:rsidRPr="00D77DBE">
        <w:rPr>
          <w:spacing w:val="-2"/>
          <w:szCs w:val="24"/>
          <w:lang w:val="en-GB"/>
        </w:rPr>
        <w:t xml:space="preserve">goal is to </w:t>
      </w:r>
      <w:r w:rsidR="00331247" w:rsidRPr="00D77DBE">
        <w:rPr>
          <w:spacing w:val="-2"/>
          <w:szCs w:val="24"/>
          <w:lang w:val="en-GB"/>
        </w:rPr>
        <w:t xml:space="preserve">establish </w:t>
      </w:r>
      <w:r w:rsidR="004E7298" w:rsidRPr="00D77DBE">
        <w:rPr>
          <w:spacing w:val="-2"/>
          <w:szCs w:val="24"/>
          <w:lang w:val="en-GB"/>
        </w:rPr>
        <w:t>dominant presence</w:t>
      </w:r>
      <w:r w:rsidR="00331247" w:rsidRPr="00D77DBE">
        <w:rPr>
          <w:spacing w:val="-2"/>
          <w:szCs w:val="24"/>
          <w:lang w:val="en-GB"/>
        </w:rPr>
        <w:t xml:space="preserve"> in the British Columbia</w:t>
      </w:r>
      <w:r w:rsidR="004E7298" w:rsidRPr="00D77DBE">
        <w:rPr>
          <w:spacing w:val="-2"/>
          <w:szCs w:val="24"/>
          <w:lang w:val="en-GB"/>
        </w:rPr>
        <w:t xml:space="preserve"> region</w:t>
      </w:r>
      <w:r w:rsidR="00331247" w:rsidRPr="00D77DBE">
        <w:rPr>
          <w:spacing w:val="-2"/>
          <w:szCs w:val="24"/>
          <w:lang w:val="en-GB"/>
        </w:rPr>
        <w:t xml:space="preserve"> by opening</w:t>
      </w:r>
      <w:r w:rsidR="004E7298" w:rsidRPr="00D77DBE">
        <w:rPr>
          <w:spacing w:val="-2"/>
          <w:szCs w:val="24"/>
          <w:lang w:val="en-GB"/>
        </w:rPr>
        <w:t xml:space="preserve"> an</w:t>
      </w:r>
      <w:r w:rsidR="00331247" w:rsidRPr="00D77DBE">
        <w:rPr>
          <w:spacing w:val="-2"/>
          <w:szCs w:val="24"/>
          <w:lang w:val="en-GB"/>
        </w:rPr>
        <w:t xml:space="preserve"> office in</w:t>
      </w:r>
      <w:r w:rsidR="004E7298" w:rsidRPr="00D77DBE">
        <w:rPr>
          <w:spacing w:val="-2"/>
          <w:szCs w:val="24"/>
          <w:lang w:val="en-GB"/>
        </w:rPr>
        <w:t xml:space="preserve"> the lucrative</w:t>
      </w:r>
      <w:r w:rsidR="00331247" w:rsidRPr="00D77DBE">
        <w:rPr>
          <w:spacing w:val="-2"/>
          <w:szCs w:val="24"/>
          <w:lang w:val="en-GB"/>
        </w:rPr>
        <w:t xml:space="preserve"> Victoria, Vancouver, and Abbotsford-Mission </w:t>
      </w:r>
      <w:r w:rsidR="004E7298" w:rsidRPr="00D77DBE">
        <w:rPr>
          <w:spacing w:val="-2"/>
          <w:szCs w:val="24"/>
          <w:lang w:val="en-GB"/>
        </w:rPr>
        <w:t xml:space="preserve">markets. </w:t>
      </w:r>
    </w:p>
    <w:p w:rsidR="00EF0288" w:rsidRPr="004F079B" w:rsidRDefault="00EF0288" w:rsidP="00DC1F22">
      <w:pPr>
        <w:spacing w:line="480" w:lineRule="auto"/>
        <w:rPr>
          <w:b/>
          <w:lang w:val="en-GB"/>
        </w:rPr>
      </w:pPr>
      <w:bookmarkStart w:id="45" w:name="_Toc521372970"/>
      <w:r w:rsidRPr="004F079B">
        <w:rPr>
          <w:b/>
          <w:lang w:val="en-GB"/>
        </w:rPr>
        <w:t>Control System Structures</w:t>
      </w:r>
      <w:bookmarkEnd w:id="45"/>
    </w:p>
    <w:p w:rsidR="00916A8A" w:rsidRPr="00D77DBE" w:rsidRDefault="00724AE1" w:rsidP="00D77DBE">
      <w:pPr>
        <w:tabs>
          <w:tab w:val="left" w:pos="-720"/>
        </w:tabs>
        <w:suppressAutoHyphens/>
        <w:overflowPunct/>
        <w:autoSpaceDE/>
        <w:autoSpaceDN/>
        <w:adjustRightInd/>
        <w:spacing w:line="480" w:lineRule="auto"/>
        <w:jc w:val="both"/>
        <w:textAlignment w:val="auto"/>
        <w:rPr>
          <w:spacing w:val="-2"/>
          <w:szCs w:val="24"/>
          <w:lang w:val="en-GB"/>
        </w:rPr>
      </w:pPr>
      <w:r w:rsidRPr="00D77DBE">
        <w:rPr>
          <w:spacing w:val="-2"/>
          <w:szCs w:val="24"/>
          <w:lang w:val="en-GB"/>
        </w:rPr>
        <w:tab/>
      </w:r>
      <w:r w:rsidR="004008E0" w:rsidRPr="00D77DBE">
        <w:rPr>
          <w:spacing w:val="-2"/>
          <w:szCs w:val="24"/>
          <w:lang w:val="en-GB"/>
        </w:rPr>
        <w:t xml:space="preserve">The business will establish quality standards in the core operational processes by advocating </w:t>
      </w:r>
      <w:r w:rsidR="00E222B1" w:rsidRPr="00D77DBE">
        <w:rPr>
          <w:spacing w:val="-2"/>
          <w:szCs w:val="24"/>
          <w:lang w:val="en-GB"/>
        </w:rPr>
        <w:t xml:space="preserve">stringent adherence to the </w:t>
      </w:r>
      <w:r w:rsidR="004008E0" w:rsidRPr="00D77DBE">
        <w:rPr>
          <w:spacing w:val="-2"/>
          <w:szCs w:val="24"/>
          <w:lang w:val="en-GB"/>
        </w:rPr>
        <w:t xml:space="preserve">specification requirements </w:t>
      </w:r>
      <w:r w:rsidR="00E222B1" w:rsidRPr="00D77DBE">
        <w:rPr>
          <w:spacing w:val="-2"/>
          <w:szCs w:val="24"/>
          <w:lang w:val="en-GB"/>
        </w:rPr>
        <w:t>during the acquisition of strategic materials. Secondly,</w:t>
      </w:r>
      <w:r w:rsidR="0082300B" w:rsidRPr="00D77DBE">
        <w:rPr>
          <w:spacing w:val="-2"/>
          <w:szCs w:val="24"/>
          <w:lang w:val="en-GB"/>
        </w:rPr>
        <w:t xml:space="preserve"> the business will undertake regular quality</w:t>
      </w:r>
      <w:r w:rsidR="00E45FB3" w:rsidRPr="00D77DBE">
        <w:rPr>
          <w:spacing w:val="-2"/>
          <w:szCs w:val="24"/>
          <w:lang w:val="en-GB"/>
        </w:rPr>
        <w:t>-</w:t>
      </w:r>
      <w:r w:rsidR="0082300B" w:rsidRPr="00D77DBE">
        <w:rPr>
          <w:spacing w:val="-2"/>
          <w:szCs w:val="24"/>
          <w:lang w:val="en-GB"/>
        </w:rPr>
        <w:t>assurance assessment</w:t>
      </w:r>
      <w:r w:rsidR="00E45FB3" w:rsidRPr="00D77DBE">
        <w:rPr>
          <w:spacing w:val="-2"/>
          <w:szCs w:val="24"/>
          <w:lang w:val="en-GB"/>
        </w:rPr>
        <w:t>s that integrate peer review approach</w:t>
      </w:r>
      <w:r w:rsidR="0082300B" w:rsidRPr="00D77DBE">
        <w:rPr>
          <w:spacing w:val="-2"/>
          <w:szCs w:val="24"/>
          <w:lang w:val="en-GB"/>
        </w:rPr>
        <w:t xml:space="preserve"> to </w:t>
      </w:r>
      <w:r w:rsidR="00EF1164" w:rsidRPr="00D77DBE">
        <w:rPr>
          <w:spacing w:val="-2"/>
          <w:szCs w:val="24"/>
          <w:lang w:val="en-GB"/>
        </w:rPr>
        <w:t xml:space="preserve">ensure the standards meet and conform to the current industry requirements. </w:t>
      </w:r>
      <w:r w:rsidR="00E45FB3" w:rsidRPr="00D77DBE">
        <w:rPr>
          <w:spacing w:val="-2"/>
          <w:szCs w:val="24"/>
          <w:lang w:val="en-GB"/>
        </w:rPr>
        <w:t xml:space="preserve"> </w:t>
      </w:r>
    </w:p>
    <w:p w:rsidR="00724AE1" w:rsidRPr="00DC1F22" w:rsidRDefault="00724AE1" w:rsidP="00DC1F22">
      <w:pPr>
        <w:spacing w:line="480" w:lineRule="auto"/>
        <w:rPr>
          <w:b/>
          <w:lang w:val="en-GB"/>
        </w:rPr>
      </w:pPr>
      <w:bookmarkStart w:id="46" w:name="_Toc521372971"/>
      <w:r w:rsidRPr="00DC1F22">
        <w:rPr>
          <w:b/>
          <w:lang w:val="en-GB"/>
        </w:rPr>
        <w:t>Organization</w:t>
      </w:r>
      <w:bookmarkEnd w:id="46"/>
    </w:p>
    <w:p w:rsidR="00724AE1" w:rsidRPr="00D77DBE" w:rsidRDefault="00724AE1" w:rsidP="00D77DBE">
      <w:pPr>
        <w:spacing w:line="480" w:lineRule="auto"/>
        <w:rPr>
          <w:lang w:val="en-GB"/>
        </w:rPr>
      </w:pPr>
      <w:r w:rsidRPr="00D77DBE">
        <w:rPr>
          <w:lang w:val="en-GB"/>
        </w:rPr>
        <w:lastRenderedPageBreak/>
        <w:tab/>
      </w:r>
      <w:proofErr w:type="spellStart"/>
      <w:r w:rsidRPr="00D77DBE">
        <w:rPr>
          <w:lang w:val="en-GB"/>
        </w:rPr>
        <w:t>Kelewana</w:t>
      </w:r>
      <w:proofErr w:type="spellEnd"/>
      <w:r w:rsidRPr="00D77DBE">
        <w:rPr>
          <w:lang w:val="en-GB"/>
        </w:rPr>
        <w:t xml:space="preserve"> City Prime is a partnership entity that </w:t>
      </w:r>
      <w:proofErr w:type="gramStart"/>
      <w:r w:rsidR="007156F3" w:rsidRPr="00D77DBE">
        <w:rPr>
          <w:lang w:val="en-GB"/>
        </w:rPr>
        <w:t>is formed</w:t>
      </w:r>
      <w:proofErr w:type="gramEnd"/>
      <w:r w:rsidR="007156F3" w:rsidRPr="00D77DBE">
        <w:rPr>
          <w:lang w:val="en-GB"/>
        </w:rPr>
        <w:t xml:space="preserve"> to maximize profit by targeting</w:t>
      </w:r>
      <w:r w:rsidR="007C7FC2" w:rsidRPr="00D77DBE">
        <w:rPr>
          <w:lang w:val="en-GB"/>
        </w:rPr>
        <w:t xml:space="preserve"> the low-end markets. The </w:t>
      </w:r>
      <w:r w:rsidR="007C7FC2" w:rsidRPr="008E63C3">
        <w:rPr>
          <w:lang w:val="en-GB"/>
        </w:rPr>
        <w:t>appendix 4 reveals the partnership agreement deed that depicts the terms and conditions of the business.</w:t>
      </w:r>
      <w:r w:rsidR="007C7FC2" w:rsidRPr="00D77DBE">
        <w:rPr>
          <w:lang w:val="en-GB"/>
        </w:rPr>
        <w:t xml:space="preserve"> </w:t>
      </w:r>
    </w:p>
    <w:p w:rsidR="00DD78F6" w:rsidRPr="00D77DBE" w:rsidRDefault="00DD78F6" w:rsidP="00D77DBE">
      <w:pPr>
        <w:spacing w:line="480" w:lineRule="auto"/>
        <w:rPr>
          <w:i/>
          <w:lang w:val="en-GB"/>
        </w:rPr>
      </w:pPr>
      <w:r w:rsidRPr="00D77DBE">
        <w:rPr>
          <w:i/>
          <w:lang w:val="en-GB"/>
        </w:rPr>
        <w:t>Figure 1; Organization Chart</w:t>
      </w:r>
    </w:p>
    <w:p w:rsidR="00DD78F6" w:rsidRDefault="00073236" w:rsidP="007C7FC2">
      <w:pPr>
        <w:spacing w:line="480" w:lineRule="auto"/>
        <w:rPr>
          <w:lang w:val="en-GB"/>
        </w:rPr>
      </w:pPr>
      <w:r>
        <w:rPr>
          <w:noProof/>
        </w:rPr>
        <w:drawing>
          <wp:inline distT="0" distB="0" distL="0" distR="0" wp14:anchorId="6CE04F54" wp14:editId="74503197">
            <wp:extent cx="4076700" cy="1485900"/>
            <wp:effectExtent l="38100" t="38100" r="38100" b="381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076700" cy="1485900"/>
                    </a:xfrm>
                    <a:prstGeom prst="rect">
                      <a:avLst/>
                    </a:prstGeom>
                    <a:ln w="38100">
                      <a:solidFill>
                        <a:schemeClr val="accent6">
                          <a:lumMod val="40000"/>
                          <a:lumOff val="60000"/>
                        </a:schemeClr>
                      </a:solidFill>
                    </a:ln>
                  </pic:spPr>
                </pic:pic>
              </a:graphicData>
            </a:graphic>
          </wp:inline>
        </w:drawing>
      </w:r>
    </w:p>
    <w:p w:rsidR="00073236" w:rsidRPr="00DD78F6" w:rsidRDefault="00073236" w:rsidP="007C7FC2">
      <w:pPr>
        <w:spacing w:line="480" w:lineRule="auto"/>
        <w:rPr>
          <w:lang w:val="en-GB"/>
        </w:rPr>
      </w:pPr>
      <w:r>
        <w:rPr>
          <w:lang w:val="en-GB"/>
        </w:rPr>
        <w:t xml:space="preserve">The Board of Director constitutes the four principle partners </w:t>
      </w:r>
      <w:r w:rsidR="002154DB">
        <w:rPr>
          <w:lang w:val="en-GB"/>
        </w:rPr>
        <w:t xml:space="preserve">who approve strategic decision needed to enhance growth. The Chief Executive Officer </w:t>
      </w:r>
      <w:proofErr w:type="gramStart"/>
      <w:r w:rsidR="002154DB">
        <w:rPr>
          <w:lang w:val="en-GB"/>
        </w:rPr>
        <w:t>is tasked</w:t>
      </w:r>
      <w:proofErr w:type="gramEnd"/>
      <w:r w:rsidR="002154DB">
        <w:rPr>
          <w:lang w:val="en-GB"/>
        </w:rPr>
        <w:t xml:space="preserve"> to steer the strategic implementations </w:t>
      </w:r>
      <w:r w:rsidR="00B71625">
        <w:rPr>
          <w:lang w:val="en-GB"/>
        </w:rPr>
        <w:t xml:space="preserve">and coordinate the tactical and operational plans emanating from the departments. </w:t>
      </w:r>
    </w:p>
    <w:p w:rsidR="00EF0288" w:rsidRPr="00DC1F22" w:rsidRDefault="00916A8A" w:rsidP="00DC1F22">
      <w:pPr>
        <w:spacing w:line="480" w:lineRule="auto"/>
        <w:rPr>
          <w:b/>
          <w:lang w:val="en-GB"/>
        </w:rPr>
      </w:pPr>
      <w:bookmarkStart w:id="47" w:name="_Toc521372972"/>
      <w:r w:rsidRPr="00DC1F22">
        <w:rPr>
          <w:b/>
          <w:lang w:val="en-GB"/>
        </w:rPr>
        <w:t>Risk Management Plan</w:t>
      </w:r>
      <w:bookmarkEnd w:id="47"/>
    </w:p>
    <w:p w:rsidR="00EF0288" w:rsidRPr="00EF5F9F" w:rsidRDefault="00E451FA" w:rsidP="00EF5F9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ab/>
        <w:t xml:space="preserve">Business risks refer to unfavourable </w:t>
      </w:r>
      <w:r w:rsidR="006636D2">
        <w:rPr>
          <w:spacing w:val="-2"/>
          <w:szCs w:val="24"/>
          <w:lang w:val="en-GB"/>
        </w:rPr>
        <w:t>events that harm business operation</w:t>
      </w:r>
      <w:sdt>
        <w:sdtPr>
          <w:rPr>
            <w:spacing w:val="-2"/>
            <w:szCs w:val="24"/>
            <w:lang w:val="en-GB"/>
          </w:rPr>
          <w:id w:val="540561895"/>
          <w:citation/>
        </w:sdtPr>
        <w:sdtContent>
          <w:r w:rsidR="000A0FD2">
            <w:rPr>
              <w:spacing w:val="-2"/>
              <w:szCs w:val="24"/>
              <w:lang w:val="en-GB"/>
            </w:rPr>
            <w:fldChar w:fldCharType="begin"/>
          </w:r>
          <w:r w:rsidR="000A0FD2">
            <w:rPr>
              <w:spacing w:val="-2"/>
              <w:szCs w:val="24"/>
            </w:rPr>
            <w:instrText xml:space="preserve"> CITATION Jol12 \l 1033 </w:instrText>
          </w:r>
          <w:r w:rsidR="000A0FD2">
            <w:rPr>
              <w:spacing w:val="-2"/>
              <w:szCs w:val="24"/>
              <w:lang w:val="en-GB"/>
            </w:rPr>
            <w:fldChar w:fldCharType="separate"/>
          </w:r>
          <w:r w:rsidR="000A0FD2">
            <w:rPr>
              <w:noProof/>
              <w:spacing w:val="-2"/>
              <w:szCs w:val="24"/>
            </w:rPr>
            <w:t xml:space="preserve"> </w:t>
          </w:r>
          <w:r w:rsidR="000A0FD2" w:rsidRPr="000A0FD2">
            <w:rPr>
              <w:noProof/>
              <w:spacing w:val="-2"/>
              <w:szCs w:val="24"/>
            </w:rPr>
            <w:t>(Jolibert, 2012)</w:t>
          </w:r>
          <w:r w:rsidR="000A0FD2">
            <w:rPr>
              <w:spacing w:val="-2"/>
              <w:szCs w:val="24"/>
              <w:lang w:val="en-GB"/>
            </w:rPr>
            <w:fldChar w:fldCharType="end"/>
          </w:r>
        </w:sdtContent>
      </w:sdt>
      <w:r w:rsidR="006636D2">
        <w:rPr>
          <w:spacing w:val="-2"/>
          <w:szCs w:val="24"/>
          <w:lang w:val="en-GB"/>
        </w:rPr>
        <w:t xml:space="preserve">. </w:t>
      </w:r>
      <w:r w:rsidR="00DA4DAB">
        <w:rPr>
          <w:spacing w:val="-2"/>
          <w:szCs w:val="24"/>
          <w:lang w:val="en-GB"/>
        </w:rPr>
        <w:t>A</w:t>
      </w:r>
      <w:r w:rsidR="00597FEE">
        <w:rPr>
          <w:spacing w:val="-2"/>
          <w:szCs w:val="24"/>
          <w:lang w:val="en-GB"/>
        </w:rPr>
        <w:t xml:space="preserve"> real estate entity faces physical risks that include building </w:t>
      </w:r>
      <w:r w:rsidR="00F84811">
        <w:rPr>
          <w:spacing w:val="-2"/>
          <w:szCs w:val="24"/>
          <w:lang w:val="en-GB"/>
        </w:rPr>
        <w:t>collapse and</w:t>
      </w:r>
      <w:r w:rsidR="00597FEE">
        <w:rPr>
          <w:spacing w:val="-2"/>
          <w:szCs w:val="24"/>
          <w:lang w:val="en-GB"/>
        </w:rPr>
        <w:t xml:space="preserve"> fires explosion</w:t>
      </w:r>
      <w:r w:rsidR="00F84811">
        <w:rPr>
          <w:spacing w:val="-2"/>
          <w:szCs w:val="24"/>
          <w:lang w:val="en-GB"/>
        </w:rPr>
        <w:t xml:space="preserve">, which affect the market value as well as potential loss of life. The business institute stringent safety policies and interventions that include availing </w:t>
      </w:r>
      <w:r w:rsidR="0007473B">
        <w:rPr>
          <w:spacing w:val="-2"/>
          <w:szCs w:val="24"/>
          <w:lang w:val="en-GB"/>
        </w:rPr>
        <w:t xml:space="preserve">fire extinguishers, fitting fire alarms, use of certified building materials, and proper signage about fire exists. </w:t>
      </w:r>
      <w:r w:rsidR="002E09CF">
        <w:rPr>
          <w:spacing w:val="-2"/>
          <w:szCs w:val="24"/>
          <w:lang w:val="en-GB"/>
        </w:rPr>
        <w:t xml:space="preserve">Further, the business has instituted an insurance policy to indemnify against building risks. Location risks are profound in the real estate sector </w:t>
      </w:r>
      <w:r w:rsidR="0065275B">
        <w:rPr>
          <w:spacing w:val="-2"/>
          <w:szCs w:val="24"/>
          <w:lang w:val="en-GB"/>
        </w:rPr>
        <w:t xml:space="preserve">because certain geographical regions prominently experience flood, </w:t>
      </w:r>
      <w:r w:rsidR="008B0082">
        <w:rPr>
          <w:spacing w:val="-2"/>
          <w:szCs w:val="24"/>
          <w:lang w:val="en-GB"/>
        </w:rPr>
        <w:t>wildfire</w:t>
      </w:r>
      <w:r w:rsidR="0065275B">
        <w:rPr>
          <w:spacing w:val="-2"/>
          <w:szCs w:val="24"/>
          <w:lang w:val="en-GB"/>
        </w:rPr>
        <w:t xml:space="preserve">, or </w:t>
      </w:r>
      <w:r w:rsidR="008B0082">
        <w:rPr>
          <w:spacing w:val="-2"/>
          <w:szCs w:val="24"/>
          <w:lang w:val="en-GB"/>
        </w:rPr>
        <w:t xml:space="preserve">high-crime rate. Adequate research before investment is keen toward hedging against loss of property. Technology is another keen risk that can have adverse consequences due to failure and obsolescence scenario. The business plans to utilize technology to gain competitive advantages. </w:t>
      </w:r>
      <w:r w:rsidR="008B0082">
        <w:rPr>
          <w:spacing w:val="-2"/>
          <w:szCs w:val="24"/>
          <w:lang w:val="en-GB"/>
        </w:rPr>
        <w:lastRenderedPageBreak/>
        <w:t xml:space="preserve">Therefore, updating and upgrading the software component in addition to enhance security against theft are essential remedies to mitigate technology failure. </w:t>
      </w:r>
    </w:p>
    <w:p w:rsidR="00916A8A" w:rsidRPr="00EF5F9F" w:rsidRDefault="007247C9" w:rsidP="00DC1F22">
      <w:pPr>
        <w:spacing w:line="480" w:lineRule="auto"/>
        <w:jc w:val="center"/>
        <w:rPr>
          <w:lang w:val="en-GB"/>
        </w:rPr>
      </w:pPr>
      <w:bookmarkStart w:id="48" w:name="_Toc521372973"/>
      <w:r w:rsidRPr="00EF5F9F">
        <w:rPr>
          <w:lang w:val="en-GB"/>
        </w:rPr>
        <w:t>SECTION G: LEADERSHIP AND PERSONNEL STRATEGIES</w:t>
      </w:r>
      <w:bookmarkEnd w:id="48"/>
    </w:p>
    <w:p w:rsidR="00046AD2" w:rsidRPr="00DC1F22" w:rsidRDefault="00046AD2" w:rsidP="00DC1F22">
      <w:pPr>
        <w:spacing w:line="480" w:lineRule="auto"/>
        <w:rPr>
          <w:b/>
        </w:rPr>
      </w:pPr>
      <w:bookmarkStart w:id="49" w:name="_Toc521372974"/>
      <w:r w:rsidRPr="00DC1F22">
        <w:rPr>
          <w:b/>
        </w:rPr>
        <w:t>Leadership Strategy</w:t>
      </w:r>
      <w:bookmarkEnd w:id="49"/>
    </w:p>
    <w:p w:rsidR="00046AD2" w:rsidRPr="0079515E" w:rsidRDefault="002025AD" w:rsidP="0079515E">
      <w:pPr>
        <w:tabs>
          <w:tab w:val="left" w:pos="1440"/>
          <w:tab w:val="left" w:pos="2160"/>
          <w:tab w:val="left" w:pos="2880"/>
          <w:tab w:val="left" w:pos="7920"/>
        </w:tabs>
        <w:overflowPunct/>
        <w:autoSpaceDE/>
        <w:autoSpaceDN/>
        <w:adjustRightInd/>
        <w:spacing w:line="480" w:lineRule="auto"/>
        <w:ind w:right="18"/>
        <w:textAlignment w:val="auto"/>
        <w:rPr>
          <w:szCs w:val="24"/>
        </w:rPr>
      </w:pPr>
      <w:r w:rsidRPr="0079515E">
        <w:rPr>
          <w:szCs w:val="24"/>
        </w:rPr>
        <w:t xml:space="preserve">       </w:t>
      </w:r>
      <w:r w:rsidR="006539E8" w:rsidRPr="0079515E">
        <w:rPr>
          <w:szCs w:val="24"/>
        </w:rPr>
        <w:t xml:space="preserve">     The pertinent leadership strategies that enhance cooperation</w:t>
      </w:r>
      <w:r w:rsidR="001D1392" w:rsidRPr="0079515E">
        <w:rPr>
          <w:szCs w:val="24"/>
        </w:rPr>
        <w:t xml:space="preserve"> in an organization include creating interdependence among the operational units</w:t>
      </w:r>
      <w:r w:rsidR="00B81343">
        <w:rPr>
          <w:szCs w:val="24"/>
        </w:rPr>
        <w:t xml:space="preserve"> (</w:t>
      </w:r>
      <w:r w:rsidR="00B81343">
        <w:t>Center for Creative Leadership, 2018</w:t>
      </w:r>
      <w:r w:rsidR="00B81343">
        <w:rPr>
          <w:szCs w:val="24"/>
        </w:rPr>
        <w:t>)</w:t>
      </w:r>
      <w:r w:rsidR="001D1392" w:rsidRPr="0079515E">
        <w:rPr>
          <w:szCs w:val="24"/>
        </w:rPr>
        <w:t>. For examples, the ICT Director coop</w:t>
      </w:r>
      <w:r w:rsidR="00817DFA" w:rsidRPr="0079515E">
        <w:rPr>
          <w:szCs w:val="24"/>
        </w:rPr>
        <w:t xml:space="preserve">erate with the finance manager and procurement director to ensure the planned investment in technology can be afforded without draining </w:t>
      </w:r>
      <w:r w:rsidR="00A5520C" w:rsidRPr="0079515E">
        <w:rPr>
          <w:szCs w:val="24"/>
        </w:rPr>
        <w:t xml:space="preserve">the scarce resources. Failure to enhance interdependence yields competition in an organization, which ultimately </w:t>
      </w:r>
      <w:r w:rsidR="00F06080" w:rsidRPr="0079515E">
        <w:rPr>
          <w:szCs w:val="24"/>
        </w:rPr>
        <w:t>impede the achievement of corporate goals.</w:t>
      </w:r>
    </w:p>
    <w:p w:rsidR="0032276F" w:rsidRPr="0079515E" w:rsidRDefault="00553D0C" w:rsidP="0079515E">
      <w:pPr>
        <w:tabs>
          <w:tab w:val="left" w:pos="1440"/>
          <w:tab w:val="left" w:pos="2160"/>
          <w:tab w:val="left" w:pos="2880"/>
          <w:tab w:val="left" w:pos="7920"/>
        </w:tabs>
        <w:overflowPunct/>
        <w:autoSpaceDE/>
        <w:autoSpaceDN/>
        <w:adjustRightInd/>
        <w:spacing w:line="480" w:lineRule="auto"/>
        <w:ind w:firstLine="720"/>
        <w:textAlignment w:val="auto"/>
        <w:rPr>
          <w:szCs w:val="24"/>
        </w:rPr>
      </w:pPr>
      <w:r w:rsidRPr="0079515E">
        <w:rPr>
          <w:szCs w:val="24"/>
        </w:rPr>
        <w:t xml:space="preserve">The caliber of employees that an organization influences the overall competitiveness </w:t>
      </w:r>
      <w:r w:rsidR="0032276F" w:rsidRPr="0079515E">
        <w:rPr>
          <w:szCs w:val="24"/>
        </w:rPr>
        <w:t xml:space="preserve">because they </w:t>
      </w:r>
      <w:proofErr w:type="gramStart"/>
      <w:r w:rsidR="0032276F" w:rsidRPr="0079515E">
        <w:rPr>
          <w:szCs w:val="24"/>
        </w:rPr>
        <w:t>are tasked</w:t>
      </w:r>
      <w:proofErr w:type="gramEnd"/>
      <w:r w:rsidR="0032276F" w:rsidRPr="0079515E">
        <w:rPr>
          <w:szCs w:val="24"/>
        </w:rPr>
        <w:t xml:space="preserve"> with daily operations. Effective approaches to boost motivation are essential because </w:t>
      </w:r>
      <w:r w:rsidR="00B81343">
        <w:rPr>
          <w:szCs w:val="24"/>
        </w:rPr>
        <w:t>of they improve overall</w:t>
      </w:r>
      <w:r w:rsidR="0032276F" w:rsidRPr="0079515E">
        <w:rPr>
          <w:szCs w:val="24"/>
        </w:rPr>
        <w:t xml:space="preserve"> p</w:t>
      </w:r>
      <w:r w:rsidR="0014303B" w:rsidRPr="0079515E">
        <w:rPr>
          <w:szCs w:val="24"/>
        </w:rPr>
        <w:t xml:space="preserve">roductivity. A </w:t>
      </w:r>
      <w:r w:rsidR="00372951" w:rsidRPr="0079515E">
        <w:rPr>
          <w:szCs w:val="24"/>
        </w:rPr>
        <w:t>profound strategy</w:t>
      </w:r>
      <w:r w:rsidR="0014303B" w:rsidRPr="0079515E">
        <w:rPr>
          <w:szCs w:val="24"/>
        </w:rPr>
        <w:t xml:space="preserve"> to motivate the workers include</w:t>
      </w:r>
      <w:r w:rsidR="00A0317C" w:rsidRPr="0079515E">
        <w:rPr>
          <w:szCs w:val="24"/>
        </w:rPr>
        <w:t>s</w:t>
      </w:r>
      <w:r w:rsidR="0014303B" w:rsidRPr="0079515E">
        <w:rPr>
          <w:szCs w:val="24"/>
        </w:rPr>
        <w:t xml:space="preserve"> </w:t>
      </w:r>
      <w:r w:rsidR="00372951" w:rsidRPr="0079515E">
        <w:rPr>
          <w:szCs w:val="24"/>
        </w:rPr>
        <w:t>establishing open communication</w:t>
      </w:r>
      <w:r w:rsidR="00616834">
        <w:rPr>
          <w:szCs w:val="24"/>
        </w:rPr>
        <w:t xml:space="preserve"> (</w:t>
      </w:r>
      <w:r w:rsidR="00616834">
        <w:t>Center for Creative Leadership, 2018</w:t>
      </w:r>
      <w:r w:rsidR="00616834">
        <w:rPr>
          <w:szCs w:val="24"/>
        </w:rPr>
        <w:t xml:space="preserve">). </w:t>
      </w:r>
      <w:r w:rsidR="0091191F" w:rsidRPr="0079515E">
        <w:rPr>
          <w:szCs w:val="24"/>
        </w:rPr>
        <w:t>A vivid conversation with an employee about the organization vision bolsters</w:t>
      </w:r>
      <w:r w:rsidR="00CF0CC2" w:rsidRPr="0079515E">
        <w:rPr>
          <w:szCs w:val="24"/>
        </w:rPr>
        <w:t xml:space="preserve"> the self-esteem of the former, which translate in high productivity. </w:t>
      </w:r>
    </w:p>
    <w:p w:rsidR="00046AD2" w:rsidRPr="005F1C11" w:rsidRDefault="00AC1E84" w:rsidP="005F1C11">
      <w:pPr>
        <w:tabs>
          <w:tab w:val="left" w:pos="1440"/>
          <w:tab w:val="left" w:pos="2160"/>
          <w:tab w:val="left" w:pos="2880"/>
          <w:tab w:val="left" w:pos="7920"/>
        </w:tabs>
        <w:overflowPunct/>
        <w:autoSpaceDE/>
        <w:autoSpaceDN/>
        <w:adjustRightInd/>
        <w:spacing w:line="480" w:lineRule="auto"/>
        <w:ind w:firstLine="720"/>
        <w:textAlignment w:val="auto"/>
        <w:rPr>
          <w:szCs w:val="24"/>
        </w:rPr>
      </w:pPr>
      <w:r w:rsidRPr="0079515E">
        <w:rPr>
          <w:szCs w:val="24"/>
        </w:rPr>
        <w:t xml:space="preserve">Similarly, an effective manager delegate tasked to the subordinate </w:t>
      </w:r>
      <w:r w:rsidR="002C1DE4" w:rsidRPr="0079515E">
        <w:rPr>
          <w:szCs w:val="24"/>
        </w:rPr>
        <w:t xml:space="preserve">with an aim to provide the latter with a challenging task and prepare for future succession. </w:t>
      </w:r>
      <w:r w:rsidR="00755A3F" w:rsidRPr="0079515E">
        <w:rPr>
          <w:szCs w:val="24"/>
        </w:rPr>
        <w:t>Delegation facilitates an employee boost self-worth because of new responsibilities</w:t>
      </w:r>
      <w:r w:rsidR="00616834">
        <w:rPr>
          <w:szCs w:val="24"/>
        </w:rPr>
        <w:t xml:space="preserve"> (</w:t>
      </w:r>
      <w:r w:rsidR="00616834">
        <w:t>Center for Creative Leadership, 20</w:t>
      </w:r>
      <w:r w:rsidR="00616834" w:rsidRPr="005F1C11">
        <w:rPr>
          <w:szCs w:val="24"/>
        </w:rPr>
        <w:t>18)</w:t>
      </w:r>
      <w:r w:rsidR="0080495B" w:rsidRPr="005F1C11">
        <w:rPr>
          <w:szCs w:val="24"/>
        </w:rPr>
        <w:t>. I</w:t>
      </w:r>
      <w:r w:rsidR="00FC744C" w:rsidRPr="005F1C11">
        <w:rPr>
          <w:szCs w:val="24"/>
        </w:rPr>
        <w:t xml:space="preserve">nvesting in employee skills using training programs is an effective approach to increase productivity because the new capabilities acquired </w:t>
      </w:r>
      <w:proofErr w:type="gramStart"/>
      <w:r w:rsidR="00FC744C" w:rsidRPr="005F1C11">
        <w:rPr>
          <w:szCs w:val="24"/>
        </w:rPr>
        <w:t>can be passed</w:t>
      </w:r>
      <w:proofErr w:type="gramEnd"/>
      <w:r w:rsidR="00FC744C" w:rsidRPr="005F1C11">
        <w:rPr>
          <w:szCs w:val="24"/>
        </w:rPr>
        <w:t xml:space="preserve"> to </w:t>
      </w:r>
      <w:r w:rsidR="00333F59" w:rsidRPr="005F1C11">
        <w:rPr>
          <w:szCs w:val="24"/>
        </w:rPr>
        <w:t xml:space="preserve">the colleagues. Investing in training the workforces is a strategic effort that guarantees positive outcomes in an organization. </w:t>
      </w:r>
    </w:p>
    <w:p w:rsidR="00046AD2" w:rsidRPr="00C91602" w:rsidRDefault="00E91E72" w:rsidP="00C91602">
      <w:pPr>
        <w:spacing w:line="480" w:lineRule="auto"/>
        <w:rPr>
          <w:b/>
        </w:rPr>
      </w:pPr>
      <w:bookmarkStart w:id="50" w:name="_Toc521372975"/>
      <w:r w:rsidRPr="00C91602">
        <w:rPr>
          <w:b/>
        </w:rPr>
        <w:t>Personnel</w:t>
      </w:r>
      <w:bookmarkEnd w:id="50"/>
      <w:r w:rsidRPr="00C91602">
        <w:rPr>
          <w:b/>
        </w:rPr>
        <w:t xml:space="preserve"> </w:t>
      </w:r>
    </w:p>
    <w:p w:rsidR="00046AD2" w:rsidRPr="005F1C11" w:rsidRDefault="00046AD2" w:rsidP="005F1C11">
      <w:pPr>
        <w:tabs>
          <w:tab w:val="left" w:pos="545"/>
          <w:tab w:val="left" w:pos="654"/>
          <w:tab w:val="left" w:pos="2160"/>
          <w:tab w:val="left" w:pos="2880"/>
          <w:tab w:val="left" w:pos="7920"/>
        </w:tabs>
        <w:spacing w:line="480" w:lineRule="auto"/>
        <w:ind w:left="545" w:right="18"/>
        <w:rPr>
          <w:szCs w:val="24"/>
        </w:rPr>
      </w:pPr>
      <w:r w:rsidRPr="005F1C11">
        <w:rPr>
          <w:szCs w:val="24"/>
        </w:rPr>
        <w:lastRenderedPageBreak/>
        <w:t xml:space="preserve">A) List </w:t>
      </w:r>
      <w:r w:rsidRPr="005F1C11">
        <w:rPr>
          <w:szCs w:val="24"/>
          <w:u w:val="single"/>
        </w:rPr>
        <w:t>the owners/partners</w:t>
      </w:r>
      <w:r w:rsidRPr="005F1C11">
        <w:rPr>
          <w:szCs w:val="24"/>
        </w:rPr>
        <w:t xml:space="preserve"> of your team (including yourself) </w:t>
      </w:r>
    </w:p>
    <w:p w:rsidR="00BD7831" w:rsidRPr="005F1C11" w:rsidRDefault="00E91E72" w:rsidP="005F1C11">
      <w:pPr>
        <w:pStyle w:val="ListParagraph"/>
        <w:numPr>
          <w:ilvl w:val="0"/>
          <w:numId w:val="16"/>
        </w:numPr>
        <w:tabs>
          <w:tab w:val="left" w:pos="720"/>
          <w:tab w:val="left" w:pos="1440"/>
          <w:tab w:val="left" w:pos="2160"/>
          <w:tab w:val="left" w:pos="2880"/>
          <w:tab w:val="left" w:pos="7920"/>
        </w:tabs>
        <w:spacing w:line="480" w:lineRule="auto"/>
        <w:ind w:right="18"/>
        <w:rPr>
          <w:szCs w:val="24"/>
        </w:rPr>
      </w:pPr>
      <w:r w:rsidRPr="005F1C11">
        <w:rPr>
          <w:szCs w:val="24"/>
        </w:rPr>
        <w:t xml:space="preserve">Mr. Antony Curtis, </w:t>
      </w:r>
      <w:r w:rsidR="00304E5E" w:rsidRPr="005F1C11">
        <w:rPr>
          <w:szCs w:val="24"/>
        </w:rPr>
        <w:t xml:space="preserve">partner </w:t>
      </w:r>
    </w:p>
    <w:p w:rsidR="000F157B" w:rsidRPr="005F1C11" w:rsidRDefault="00BD7831" w:rsidP="005F1C11">
      <w:pPr>
        <w:tabs>
          <w:tab w:val="left" w:pos="720"/>
          <w:tab w:val="left" w:pos="1440"/>
          <w:tab w:val="left" w:pos="2160"/>
          <w:tab w:val="left" w:pos="2880"/>
          <w:tab w:val="left" w:pos="7920"/>
        </w:tabs>
        <w:spacing w:line="480" w:lineRule="auto"/>
        <w:ind w:left="1265" w:right="18" w:hanging="720"/>
        <w:rPr>
          <w:szCs w:val="24"/>
        </w:rPr>
      </w:pPr>
      <w:r w:rsidRPr="005F1C11">
        <w:rPr>
          <w:szCs w:val="24"/>
        </w:rPr>
        <w:tab/>
      </w:r>
      <w:r w:rsidRPr="005F1C11">
        <w:rPr>
          <w:szCs w:val="24"/>
        </w:rPr>
        <w:tab/>
      </w:r>
      <w:r w:rsidR="001A49BC" w:rsidRPr="005F1C11">
        <w:rPr>
          <w:szCs w:val="24"/>
        </w:rPr>
        <w:t>He has a</w:t>
      </w:r>
      <w:r w:rsidR="00180E9A" w:rsidRPr="005F1C11">
        <w:rPr>
          <w:szCs w:val="24"/>
        </w:rPr>
        <w:t xml:space="preserve">n extensive </w:t>
      </w:r>
      <w:r w:rsidRPr="005F1C11">
        <w:rPr>
          <w:szCs w:val="24"/>
        </w:rPr>
        <w:t xml:space="preserve">background in accounting having worked in AT&amp;T </w:t>
      </w:r>
      <w:r w:rsidR="00304E5E" w:rsidRPr="005F1C11">
        <w:rPr>
          <w:szCs w:val="24"/>
        </w:rPr>
        <w:t>Company</w:t>
      </w:r>
      <w:r w:rsidRPr="005F1C11">
        <w:rPr>
          <w:szCs w:val="24"/>
        </w:rPr>
        <w:t xml:space="preserve"> as a Chief Account Office</w:t>
      </w:r>
    </w:p>
    <w:p w:rsidR="000F157B" w:rsidRPr="005F1C11" w:rsidRDefault="000F157B" w:rsidP="005F1C11">
      <w:pPr>
        <w:pStyle w:val="ListParagraph"/>
        <w:numPr>
          <w:ilvl w:val="0"/>
          <w:numId w:val="16"/>
        </w:numPr>
        <w:tabs>
          <w:tab w:val="left" w:pos="720"/>
          <w:tab w:val="left" w:pos="1440"/>
          <w:tab w:val="left" w:pos="2160"/>
          <w:tab w:val="left" w:pos="2880"/>
          <w:tab w:val="left" w:pos="7920"/>
        </w:tabs>
        <w:spacing w:line="480" w:lineRule="auto"/>
        <w:ind w:right="18"/>
        <w:rPr>
          <w:szCs w:val="24"/>
        </w:rPr>
      </w:pPr>
      <w:r w:rsidRPr="005F1C11">
        <w:rPr>
          <w:szCs w:val="24"/>
        </w:rPr>
        <w:t xml:space="preserve">Michael Keen- </w:t>
      </w:r>
      <w:r w:rsidR="00304E5E" w:rsidRPr="005F1C11">
        <w:rPr>
          <w:szCs w:val="24"/>
        </w:rPr>
        <w:t xml:space="preserve">partner </w:t>
      </w:r>
    </w:p>
    <w:p w:rsidR="008A264C" w:rsidRPr="005F1C11" w:rsidRDefault="008A264C" w:rsidP="005F1C11">
      <w:pPr>
        <w:pStyle w:val="ListParagraph"/>
        <w:tabs>
          <w:tab w:val="left" w:pos="720"/>
          <w:tab w:val="left" w:pos="1440"/>
          <w:tab w:val="left" w:pos="2160"/>
          <w:tab w:val="left" w:pos="2880"/>
          <w:tab w:val="left" w:pos="7920"/>
        </w:tabs>
        <w:spacing w:line="480" w:lineRule="auto"/>
        <w:ind w:left="1265" w:right="18"/>
        <w:rPr>
          <w:szCs w:val="24"/>
        </w:rPr>
      </w:pPr>
      <w:r w:rsidRPr="005F1C11">
        <w:rPr>
          <w:szCs w:val="24"/>
        </w:rPr>
        <w:t>He has a MSc. in Purchasing and Supplies Chain</w:t>
      </w:r>
    </w:p>
    <w:p w:rsidR="008A264C" w:rsidRPr="005F1C11" w:rsidRDefault="00B435AD" w:rsidP="005F1C11">
      <w:pPr>
        <w:pStyle w:val="ListParagraph"/>
        <w:tabs>
          <w:tab w:val="left" w:pos="720"/>
          <w:tab w:val="left" w:pos="1440"/>
          <w:tab w:val="left" w:pos="2160"/>
          <w:tab w:val="left" w:pos="2880"/>
          <w:tab w:val="left" w:pos="7920"/>
        </w:tabs>
        <w:spacing w:line="480" w:lineRule="auto"/>
        <w:ind w:left="1265" w:right="18"/>
        <w:rPr>
          <w:szCs w:val="24"/>
        </w:rPr>
      </w:pPr>
      <w:r w:rsidRPr="005F1C11">
        <w:rPr>
          <w:szCs w:val="24"/>
        </w:rPr>
        <w:t xml:space="preserve">He is in charge of policy formulation relating to procurement and logistics management </w:t>
      </w:r>
    </w:p>
    <w:p w:rsidR="00B435AD" w:rsidRPr="005F1C11" w:rsidRDefault="00B435AD" w:rsidP="005F1C11">
      <w:pPr>
        <w:pStyle w:val="ListParagraph"/>
        <w:tabs>
          <w:tab w:val="left" w:pos="720"/>
          <w:tab w:val="left" w:pos="1440"/>
          <w:tab w:val="left" w:pos="2160"/>
          <w:tab w:val="left" w:pos="2880"/>
          <w:tab w:val="left" w:pos="7920"/>
        </w:tabs>
        <w:spacing w:line="480" w:lineRule="auto"/>
        <w:ind w:left="1265" w:right="18"/>
        <w:rPr>
          <w:szCs w:val="24"/>
        </w:rPr>
      </w:pPr>
      <w:r w:rsidRPr="005F1C11">
        <w:rPr>
          <w:szCs w:val="24"/>
        </w:rPr>
        <w:t>Has 5-year experience working in business multinational organization</w:t>
      </w:r>
    </w:p>
    <w:p w:rsidR="00046AD2" w:rsidRPr="005F1C11" w:rsidRDefault="00046AD2" w:rsidP="005F1C11">
      <w:pPr>
        <w:tabs>
          <w:tab w:val="left" w:pos="720"/>
          <w:tab w:val="left" w:pos="1440"/>
          <w:tab w:val="left" w:pos="2160"/>
          <w:tab w:val="left" w:pos="2880"/>
          <w:tab w:val="left" w:pos="7920"/>
        </w:tabs>
        <w:spacing w:line="480" w:lineRule="auto"/>
        <w:ind w:left="1265" w:right="18" w:hanging="720"/>
        <w:rPr>
          <w:szCs w:val="24"/>
        </w:rPr>
      </w:pPr>
      <w:r w:rsidRPr="005F1C11">
        <w:rPr>
          <w:szCs w:val="24"/>
        </w:rPr>
        <w:t>B) List the employees you will be hiring</w:t>
      </w:r>
    </w:p>
    <w:p w:rsidR="003565BB" w:rsidRPr="005F1C11" w:rsidRDefault="00F34EDA" w:rsidP="005F1C11">
      <w:pPr>
        <w:tabs>
          <w:tab w:val="left" w:pos="720"/>
          <w:tab w:val="left" w:pos="1440"/>
          <w:tab w:val="left" w:pos="2160"/>
          <w:tab w:val="left" w:pos="2880"/>
          <w:tab w:val="left" w:pos="7920"/>
        </w:tabs>
        <w:spacing w:line="480" w:lineRule="auto"/>
        <w:rPr>
          <w:bCs/>
          <w:szCs w:val="24"/>
        </w:rPr>
      </w:pPr>
      <w:r w:rsidRPr="005F1C11">
        <w:rPr>
          <w:bCs/>
          <w:szCs w:val="24"/>
        </w:rPr>
        <w:t xml:space="preserve">The </w:t>
      </w:r>
      <w:r w:rsidR="005B5998" w:rsidRPr="005F1C11">
        <w:rPr>
          <w:bCs/>
          <w:szCs w:val="24"/>
        </w:rPr>
        <w:t>business has six</w:t>
      </w:r>
      <w:r w:rsidRPr="005F1C11">
        <w:rPr>
          <w:bCs/>
          <w:szCs w:val="24"/>
        </w:rPr>
        <w:t xml:space="preserve"> employees wo</w:t>
      </w:r>
      <w:r w:rsidR="00892724" w:rsidRPr="005F1C11">
        <w:rPr>
          <w:bCs/>
          <w:szCs w:val="24"/>
        </w:rPr>
        <w:t xml:space="preserve">rking on a full-time employment. </w:t>
      </w:r>
      <w:r w:rsidR="008B23DC" w:rsidRPr="005F1C11">
        <w:rPr>
          <w:bCs/>
          <w:szCs w:val="24"/>
        </w:rPr>
        <w:t xml:space="preserve">Mrs. Purity Kimberly is the CEO </w:t>
      </w:r>
      <w:r w:rsidR="00980B67" w:rsidRPr="005F1C11">
        <w:rPr>
          <w:bCs/>
          <w:szCs w:val="24"/>
        </w:rPr>
        <w:t xml:space="preserve">tasked to spearhead the daily operations. Mr. Ron Kim is the receptionist </w:t>
      </w:r>
      <w:r w:rsidR="003565BB" w:rsidRPr="005F1C11">
        <w:rPr>
          <w:bCs/>
          <w:szCs w:val="24"/>
        </w:rPr>
        <w:t>tasks with clerical duties. The other</w:t>
      </w:r>
      <w:r w:rsidR="001A52FE" w:rsidRPr="005F1C11">
        <w:rPr>
          <w:bCs/>
          <w:szCs w:val="24"/>
        </w:rPr>
        <w:t xml:space="preserve"> employees</w:t>
      </w:r>
      <w:r w:rsidR="003565BB" w:rsidRPr="005F1C11">
        <w:rPr>
          <w:bCs/>
          <w:szCs w:val="24"/>
        </w:rPr>
        <w:t xml:space="preserve"> include:</w:t>
      </w:r>
    </w:p>
    <w:p w:rsidR="003565BB" w:rsidRPr="005F1C11" w:rsidRDefault="003565BB" w:rsidP="00291D36">
      <w:pPr>
        <w:tabs>
          <w:tab w:val="left" w:pos="720"/>
          <w:tab w:val="left" w:pos="1440"/>
          <w:tab w:val="left" w:pos="2160"/>
          <w:tab w:val="left" w:pos="2880"/>
          <w:tab w:val="left" w:pos="5820"/>
        </w:tabs>
        <w:spacing w:line="480" w:lineRule="auto"/>
        <w:ind w:right="18"/>
        <w:rPr>
          <w:bCs/>
          <w:szCs w:val="24"/>
        </w:rPr>
      </w:pPr>
      <w:r w:rsidRPr="005F1C11">
        <w:rPr>
          <w:bCs/>
          <w:szCs w:val="24"/>
        </w:rPr>
        <w:t>Mr. Peter Drill- head of Procurement and Logistic unit</w:t>
      </w:r>
      <w:r w:rsidR="00291D36">
        <w:rPr>
          <w:bCs/>
          <w:szCs w:val="24"/>
        </w:rPr>
        <w:tab/>
      </w:r>
    </w:p>
    <w:p w:rsidR="00046AD2" w:rsidRPr="005F1C11" w:rsidRDefault="003565BB" w:rsidP="005F1C11">
      <w:pPr>
        <w:tabs>
          <w:tab w:val="left" w:pos="720"/>
          <w:tab w:val="left" w:pos="1440"/>
          <w:tab w:val="left" w:pos="2160"/>
          <w:tab w:val="left" w:pos="2880"/>
          <w:tab w:val="left" w:pos="7920"/>
        </w:tabs>
        <w:spacing w:line="480" w:lineRule="auto"/>
        <w:ind w:right="18"/>
        <w:rPr>
          <w:szCs w:val="24"/>
        </w:rPr>
      </w:pPr>
      <w:r w:rsidRPr="005F1C11">
        <w:rPr>
          <w:bCs/>
          <w:szCs w:val="24"/>
        </w:rPr>
        <w:t>Mrs. Grace Hare- director of ICT</w:t>
      </w:r>
      <w:r w:rsidR="00F34EDA" w:rsidRPr="005F1C11">
        <w:rPr>
          <w:szCs w:val="24"/>
        </w:rPr>
        <w:t xml:space="preserve"> </w:t>
      </w:r>
    </w:p>
    <w:p w:rsidR="001A52FE" w:rsidRPr="005F1C11" w:rsidRDefault="001A52FE" w:rsidP="005F1C11">
      <w:pPr>
        <w:tabs>
          <w:tab w:val="left" w:pos="720"/>
          <w:tab w:val="left" w:pos="1440"/>
          <w:tab w:val="left" w:pos="2160"/>
          <w:tab w:val="left" w:pos="2880"/>
          <w:tab w:val="left" w:pos="7920"/>
        </w:tabs>
        <w:spacing w:line="480" w:lineRule="auto"/>
        <w:ind w:right="18"/>
        <w:rPr>
          <w:szCs w:val="24"/>
        </w:rPr>
      </w:pPr>
      <w:r w:rsidRPr="005F1C11">
        <w:rPr>
          <w:szCs w:val="24"/>
        </w:rPr>
        <w:t xml:space="preserve">Mr. John Gog- head of marketing department </w:t>
      </w:r>
    </w:p>
    <w:p w:rsidR="001A52FE" w:rsidRPr="005F1C11" w:rsidRDefault="001A52FE" w:rsidP="005F1C11">
      <w:pPr>
        <w:tabs>
          <w:tab w:val="left" w:pos="720"/>
          <w:tab w:val="left" w:pos="1440"/>
          <w:tab w:val="left" w:pos="2160"/>
          <w:tab w:val="left" w:pos="2880"/>
          <w:tab w:val="left" w:pos="7920"/>
        </w:tabs>
        <w:spacing w:line="480" w:lineRule="auto"/>
        <w:ind w:right="18"/>
        <w:rPr>
          <w:szCs w:val="24"/>
        </w:rPr>
      </w:pPr>
      <w:r w:rsidRPr="005F1C11">
        <w:rPr>
          <w:szCs w:val="24"/>
        </w:rPr>
        <w:t xml:space="preserve">M/s. Emily Dell- </w:t>
      </w:r>
      <w:r w:rsidR="005B5998" w:rsidRPr="005F1C11">
        <w:rPr>
          <w:szCs w:val="24"/>
        </w:rPr>
        <w:t xml:space="preserve">head of account and finance department </w:t>
      </w:r>
    </w:p>
    <w:p w:rsidR="006A0FDD" w:rsidRPr="00EF5F9F" w:rsidRDefault="000360B5" w:rsidP="00C91602">
      <w:pPr>
        <w:spacing w:line="480" w:lineRule="auto"/>
        <w:jc w:val="center"/>
        <w:rPr>
          <w:lang w:val="en-GB"/>
        </w:rPr>
      </w:pPr>
      <w:bookmarkStart w:id="51" w:name="_Toc521372976"/>
      <w:r w:rsidRPr="00EF5F9F">
        <w:rPr>
          <w:lang w:val="en-GB"/>
        </w:rPr>
        <w:t>SECTION H: FINANCIAL PLANNING</w:t>
      </w:r>
      <w:bookmarkEnd w:id="51"/>
    </w:p>
    <w:p w:rsidR="00544EDF" w:rsidRPr="00C91602" w:rsidRDefault="00544EDF" w:rsidP="00C91602">
      <w:pPr>
        <w:spacing w:line="480" w:lineRule="auto"/>
        <w:rPr>
          <w:b/>
          <w:lang w:val="en-GB"/>
        </w:rPr>
      </w:pPr>
      <w:bookmarkStart w:id="52" w:name="_Toc521372977"/>
      <w:r w:rsidRPr="00C91602">
        <w:rPr>
          <w:b/>
          <w:lang w:val="en-GB"/>
        </w:rPr>
        <w:t>Nature of Business</w:t>
      </w:r>
      <w:bookmarkEnd w:id="52"/>
    </w:p>
    <w:p w:rsidR="00544EDF" w:rsidRPr="00EF5F9F" w:rsidRDefault="00190AB8" w:rsidP="00EF5F9F">
      <w:pPr>
        <w:tabs>
          <w:tab w:val="left" w:pos="-720"/>
        </w:tabs>
        <w:suppressAutoHyphens/>
        <w:overflowPunct/>
        <w:autoSpaceDE/>
        <w:autoSpaceDN/>
        <w:adjustRightInd/>
        <w:spacing w:line="480" w:lineRule="auto"/>
        <w:textAlignment w:val="auto"/>
        <w:rPr>
          <w:spacing w:val="-2"/>
          <w:szCs w:val="24"/>
          <w:lang w:val="en-GB"/>
        </w:rPr>
      </w:pPr>
      <w:r>
        <w:rPr>
          <w:spacing w:val="-2"/>
          <w:szCs w:val="24"/>
          <w:lang w:val="en-GB"/>
        </w:rPr>
        <w:tab/>
      </w:r>
      <w:proofErr w:type="spellStart"/>
      <w:r>
        <w:rPr>
          <w:spacing w:val="-2"/>
          <w:szCs w:val="24"/>
          <w:lang w:val="en-GB"/>
        </w:rPr>
        <w:t>Kelewana</w:t>
      </w:r>
      <w:proofErr w:type="spellEnd"/>
      <w:r>
        <w:rPr>
          <w:spacing w:val="-2"/>
          <w:szCs w:val="24"/>
          <w:lang w:val="en-GB"/>
        </w:rPr>
        <w:t xml:space="preserve"> City Prime operates a real estate brokerage services with an aim to link the prospective homebuyers with the affordable units in the lucrative British Columbia region. </w:t>
      </w:r>
      <w:r w:rsidR="00AB0D68">
        <w:rPr>
          <w:spacing w:val="-2"/>
          <w:szCs w:val="24"/>
          <w:lang w:val="en-GB"/>
        </w:rPr>
        <w:t>The real estate has a service</w:t>
      </w:r>
      <w:r w:rsidR="00962D17">
        <w:rPr>
          <w:spacing w:val="-2"/>
          <w:szCs w:val="24"/>
          <w:lang w:val="en-GB"/>
        </w:rPr>
        <w:t xml:space="preserve">-based model of operation that satisfies the </w:t>
      </w:r>
      <w:r w:rsidR="00173E70">
        <w:rPr>
          <w:spacing w:val="-2"/>
          <w:szCs w:val="24"/>
          <w:lang w:val="en-GB"/>
        </w:rPr>
        <w:t>buyers</w:t>
      </w:r>
      <w:r w:rsidR="00962D17">
        <w:rPr>
          <w:spacing w:val="-2"/>
          <w:szCs w:val="24"/>
          <w:lang w:val="en-GB"/>
        </w:rPr>
        <w:t xml:space="preserve"> and sellers’ distinctive need </w:t>
      </w:r>
      <w:r w:rsidR="00962D17">
        <w:rPr>
          <w:spacing w:val="-2"/>
          <w:szCs w:val="24"/>
          <w:lang w:val="en-GB"/>
        </w:rPr>
        <w:lastRenderedPageBreak/>
        <w:t xml:space="preserve">using an intermediary party. </w:t>
      </w:r>
      <w:r w:rsidR="00AB0D68">
        <w:rPr>
          <w:spacing w:val="-2"/>
          <w:szCs w:val="24"/>
          <w:lang w:val="en-GB"/>
        </w:rPr>
        <w:t xml:space="preserve"> </w:t>
      </w:r>
      <w:r w:rsidR="00173E70">
        <w:rPr>
          <w:spacing w:val="-2"/>
          <w:szCs w:val="24"/>
          <w:lang w:val="en-GB"/>
        </w:rPr>
        <w:t xml:space="preserve">The business focuses on providing value-added low-cost units to the first-time homebuyers and small-scale entities to avail affordable premises within the posh region. </w:t>
      </w:r>
    </w:p>
    <w:p w:rsidR="00544EDF" w:rsidRPr="00C91602" w:rsidRDefault="000360B5" w:rsidP="00C91602">
      <w:pPr>
        <w:spacing w:line="480" w:lineRule="auto"/>
        <w:rPr>
          <w:b/>
          <w:lang w:val="en-GB"/>
        </w:rPr>
      </w:pPr>
      <w:bookmarkStart w:id="53" w:name="_Toc521372978"/>
      <w:r w:rsidRPr="00C91602">
        <w:rPr>
          <w:b/>
          <w:lang w:val="en-GB"/>
        </w:rPr>
        <w:t>Key Financial Performance Indicators</w:t>
      </w:r>
      <w:bookmarkEnd w:id="53"/>
    </w:p>
    <w:p w:rsidR="007B43E9" w:rsidRDefault="007B43E9" w:rsidP="00826370">
      <w:pPr>
        <w:spacing w:line="480" w:lineRule="auto"/>
        <w:ind w:firstLine="720"/>
        <w:rPr>
          <w:lang w:val="en-GB"/>
        </w:rPr>
      </w:pPr>
      <w:r>
        <w:rPr>
          <w:lang w:val="en-GB"/>
        </w:rPr>
        <w:t xml:space="preserve">Table </w:t>
      </w:r>
      <w:proofErr w:type="gramStart"/>
      <w:r>
        <w:rPr>
          <w:lang w:val="en-GB"/>
        </w:rPr>
        <w:t>3</w:t>
      </w:r>
      <w:proofErr w:type="gramEnd"/>
      <w:r>
        <w:rPr>
          <w:lang w:val="en-GB"/>
        </w:rPr>
        <w:t xml:space="preserve"> below, demonstrates the firm has significant g</w:t>
      </w:r>
      <w:r w:rsidR="00AB1810">
        <w:rPr>
          <w:lang w:val="en-GB"/>
        </w:rPr>
        <w:t>rowth potential because of the low</w:t>
      </w:r>
      <w:r>
        <w:rPr>
          <w:lang w:val="en-GB"/>
        </w:rPr>
        <w:t xml:space="preserve"> </w:t>
      </w:r>
      <w:r w:rsidR="00E5667F">
        <w:rPr>
          <w:lang w:val="en-GB"/>
        </w:rPr>
        <w:t xml:space="preserve">solvency ratio across the last two year. A solvency ratio indicates the ability to offset the </w:t>
      </w:r>
      <w:r w:rsidR="009F5226">
        <w:rPr>
          <w:lang w:val="en-GB"/>
        </w:rPr>
        <w:t xml:space="preserve">long-term </w:t>
      </w:r>
      <w:r w:rsidR="00AB1810">
        <w:rPr>
          <w:lang w:val="en-GB"/>
        </w:rPr>
        <w:t xml:space="preserve">obligations in a year and remain competitive. Therefore, the growth capability is dependent on the level of solvency because a highly leveraged entity grapples to gain significant growth. </w:t>
      </w:r>
    </w:p>
    <w:p w:rsidR="00AB1810" w:rsidRDefault="00AB1810" w:rsidP="00495422">
      <w:pPr>
        <w:spacing w:line="480" w:lineRule="auto"/>
        <w:rPr>
          <w:lang w:val="en-GB"/>
        </w:rPr>
      </w:pPr>
      <w:r>
        <w:rPr>
          <w:lang w:val="en-GB"/>
        </w:rPr>
        <w:t xml:space="preserve"> Equally, the pro</w:t>
      </w:r>
      <w:r w:rsidR="00C951B0">
        <w:rPr>
          <w:lang w:val="en-GB"/>
        </w:rPr>
        <w:t>fitability measures demonstrate</w:t>
      </w:r>
      <w:r>
        <w:rPr>
          <w:lang w:val="en-GB"/>
        </w:rPr>
        <w:t xml:space="preserve"> sustainable </w:t>
      </w:r>
      <w:r w:rsidR="00C951B0">
        <w:rPr>
          <w:lang w:val="en-GB"/>
        </w:rPr>
        <w:t xml:space="preserve">revenue-generation within the targeted segment. Continued profitability </w:t>
      </w:r>
      <w:proofErr w:type="gramStart"/>
      <w:r w:rsidR="00C951B0">
        <w:rPr>
          <w:lang w:val="en-GB"/>
        </w:rPr>
        <w:t>is influenced</w:t>
      </w:r>
      <w:proofErr w:type="gramEnd"/>
      <w:r w:rsidR="00C951B0">
        <w:rPr>
          <w:lang w:val="en-GB"/>
        </w:rPr>
        <w:t xml:space="preserve"> by the ability to utilize the available funds to generate </w:t>
      </w:r>
      <w:r w:rsidR="00826370">
        <w:rPr>
          <w:lang w:val="en-GB"/>
        </w:rPr>
        <w:t xml:space="preserve">revenue. For example, the capital from the principle partner </w:t>
      </w:r>
      <w:proofErr w:type="gramStart"/>
      <w:r w:rsidR="00826370">
        <w:rPr>
          <w:lang w:val="en-GB"/>
        </w:rPr>
        <w:t>has been utilized</w:t>
      </w:r>
      <w:proofErr w:type="gramEnd"/>
      <w:r w:rsidR="00826370">
        <w:rPr>
          <w:lang w:val="en-GB"/>
        </w:rPr>
        <w:t xml:space="preserve"> to generate an additional 16% profit margin. </w:t>
      </w:r>
    </w:p>
    <w:p w:rsidR="00C959EA" w:rsidRDefault="00C959EA" w:rsidP="00495422">
      <w:pPr>
        <w:spacing w:line="480" w:lineRule="auto"/>
        <w:ind w:firstLine="720"/>
        <w:rPr>
          <w:lang w:val="en-GB"/>
        </w:rPr>
      </w:pPr>
      <w:r>
        <w:rPr>
          <w:lang w:val="en-GB"/>
        </w:rPr>
        <w:t>Table 3: Financial indicator ratio</w:t>
      </w:r>
    </w:p>
    <w:tbl>
      <w:tblPr>
        <w:tblStyle w:val="TableGrid"/>
        <w:tblW w:w="0" w:type="auto"/>
        <w:tblInd w:w="900" w:type="dxa"/>
        <w:tblLook w:val="04A0" w:firstRow="1" w:lastRow="0" w:firstColumn="1" w:lastColumn="0" w:noHBand="0" w:noVBand="1"/>
      </w:tblPr>
      <w:tblGrid>
        <w:gridCol w:w="1861"/>
        <w:gridCol w:w="2041"/>
        <w:gridCol w:w="1741"/>
        <w:gridCol w:w="1710"/>
      </w:tblGrid>
      <w:tr w:rsidR="008C787B" w:rsidTr="00495422">
        <w:tc>
          <w:tcPr>
            <w:tcW w:w="1861" w:type="dxa"/>
          </w:tcPr>
          <w:p w:rsidR="008C787B" w:rsidRDefault="008C787B" w:rsidP="000B2A91">
            <w:pPr>
              <w:tabs>
                <w:tab w:val="left" w:pos="1440"/>
                <w:tab w:val="left" w:pos="2160"/>
                <w:tab w:val="left" w:pos="2880"/>
                <w:tab w:val="left" w:pos="7920"/>
              </w:tabs>
              <w:ind w:right="18"/>
            </w:pPr>
            <w:r>
              <w:t xml:space="preserve">Indicator </w:t>
            </w:r>
          </w:p>
        </w:tc>
        <w:tc>
          <w:tcPr>
            <w:tcW w:w="2041" w:type="dxa"/>
          </w:tcPr>
          <w:p w:rsidR="008C787B" w:rsidRDefault="008C787B" w:rsidP="000B2A91">
            <w:pPr>
              <w:tabs>
                <w:tab w:val="left" w:pos="1440"/>
                <w:tab w:val="left" w:pos="2160"/>
                <w:tab w:val="left" w:pos="2880"/>
                <w:tab w:val="left" w:pos="7920"/>
              </w:tabs>
              <w:ind w:right="18"/>
            </w:pPr>
            <w:r>
              <w:t>Formula</w:t>
            </w:r>
          </w:p>
        </w:tc>
        <w:tc>
          <w:tcPr>
            <w:tcW w:w="1741" w:type="dxa"/>
          </w:tcPr>
          <w:p w:rsidR="008C787B" w:rsidRDefault="008C787B" w:rsidP="000B2A91">
            <w:pPr>
              <w:tabs>
                <w:tab w:val="left" w:pos="1440"/>
                <w:tab w:val="left" w:pos="2160"/>
                <w:tab w:val="left" w:pos="2880"/>
                <w:tab w:val="left" w:pos="7920"/>
              </w:tabs>
              <w:ind w:right="18"/>
            </w:pPr>
            <w:r>
              <w:t>2018</w:t>
            </w:r>
          </w:p>
        </w:tc>
        <w:tc>
          <w:tcPr>
            <w:tcW w:w="1710" w:type="dxa"/>
          </w:tcPr>
          <w:p w:rsidR="008C787B" w:rsidRDefault="008C787B" w:rsidP="000B2A91">
            <w:pPr>
              <w:tabs>
                <w:tab w:val="left" w:pos="1440"/>
                <w:tab w:val="left" w:pos="2160"/>
                <w:tab w:val="left" w:pos="2880"/>
                <w:tab w:val="left" w:pos="7920"/>
              </w:tabs>
              <w:ind w:right="18"/>
            </w:pPr>
            <w:r>
              <w:t>2017</w:t>
            </w:r>
          </w:p>
        </w:tc>
      </w:tr>
      <w:tr w:rsidR="008C787B" w:rsidTr="00495422">
        <w:tc>
          <w:tcPr>
            <w:tcW w:w="1861" w:type="dxa"/>
          </w:tcPr>
          <w:p w:rsidR="008C787B" w:rsidRDefault="008C787B" w:rsidP="000B2A91">
            <w:pPr>
              <w:tabs>
                <w:tab w:val="left" w:pos="1440"/>
                <w:tab w:val="left" w:pos="2160"/>
                <w:tab w:val="left" w:pos="2880"/>
                <w:tab w:val="left" w:pos="7920"/>
              </w:tabs>
              <w:ind w:right="18"/>
            </w:pPr>
            <w:r>
              <w:t>Liquidity ratio:</w:t>
            </w:r>
          </w:p>
          <w:p w:rsidR="008C787B" w:rsidRDefault="008C787B" w:rsidP="000B2A91">
            <w:pPr>
              <w:tabs>
                <w:tab w:val="left" w:pos="1440"/>
                <w:tab w:val="left" w:pos="2160"/>
                <w:tab w:val="left" w:pos="2880"/>
                <w:tab w:val="left" w:pos="7920"/>
              </w:tabs>
              <w:ind w:right="18"/>
            </w:pPr>
            <w:r>
              <w:t>a)Current ratio</w:t>
            </w:r>
          </w:p>
          <w:p w:rsidR="00215D78" w:rsidRDefault="00215D78" w:rsidP="000B2A91">
            <w:pPr>
              <w:tabs>
                <w:tab w:val="left" w:pos="1440"/>
                <w:tab w:val="left" w:pos="2160"/>
                <w:tab w:val="left" w:pos="2880"/>
                <w:tab w:val="left" w:pos="7920"/>
              </w:tabs>
              <w:ind w:right="18"/>
            </w:pPr>
          </w:p>
          <w:p w:rsidR="00C04B11" w:rsidRDefault="00C04B11" w:rsidP="000B2A91">
            <w:pPr>
              <w:tabs>
                <w:tab w:val="left" w:pos="1440"/>
                <w:tab w:val="left" w:pos="2160"/>
                <w:tab w:val="left" w:pos="2880"/>
                <w:tab w:val="left" w:pos="7920"/>
              </w:tabs>
              <w:ind w:right="18"/>
            </w:pPr>
          </w:p>
          <w:p w:rsidR="008C787B" w:rsidRDefault="008C787B" w:rsidP="000B2A91">
            <w:pPr>
              <w:tabs>
                <w:tab w:val="left" w:pos="1440"/>
                <w:tab w:val="left" w:pos="2160"/>
                <w:tab w:val="left" w:pos="2880"/>
                <w:tab w:val="left" w:pos="7920"/>
              </w:tabs>
              <w:ind w:right="18"/>
            </w:pPr>
            <w:r>
              <w:t>b)acid-test ratio</w:t>
            </w:r>
          </w:p>
        </w:tc>
        <w:tc>
          <w:tcPr>
            <w:tcW w:w="2041" w:type="dxa"/>
          </w:tcPr>
          <w:p w:rsidR="008C787B" w:rsidRDefault="008C787B" w:rsidP="000B2A91">
            <w:pPr>
              <w:tabs>
                <w:tab w:val="left" w:pos="1440"/>
                <w:tab w:val="left" w:pos="2160"/>
                <w:tab w:val="left" w:pos="2880"/>
                <w:tab w:val="left" w:pos="7920"/>
              </w:tabs>
              <w:ind w:right="18"/>
            </w:pPr>
          </w:p>
          <w:p w:rsidR="00327E85" w:rsidRDefault="00327E85" w:rsidP="000B2A91">
            <w:pPr>
              <w:tabs>
                <w:tab w:val="left" w:pos="1440"/>
                <w:tab w:val="left" w:pos="2160"/>
                <w:tab w:val="left" w:pos="2880"/>
                <w:tab w:val="left" w:pos="7920"/>
              </w:tabs>
              <w:ind w:right="18"/>
            </w:pPr>
            <w:r>
              <w:t>C.A/C.L</w:t>
            </w:r>
          </w:p>
          <w:p w:rsidR="00C04B11" w:rsidRDefault="00C04B11" w:rsidP="000B2A91">
            <w:pPr>
              <w:tabs>
                <w:tab w:val="left" w:pos="1440"/>
                <w:tab w:val="left" w:pos="2160"/>
                <w:tab w:val="left" w:pos="2880"/>
                <w:tab w:val="left" w:pos="7920"/>
              </w:tabs>
              <w:ind w:right="18"/>
            </w:pPr>
          </w:p>
          <w:p w:rsidR="00C04B11" w:rsidRDefault="00C04B11" w:rsidP="000B2A91">
            <w:pPr>
              <w:tabs>
                <w:tab w:val="left" w:pos="1440"/>
                <w:tab w:val="left" w:pos="2160"/>
                <w:tab w:val="left" w:pos="2880"/>
                <w:tab w:val="left" w:pos="7920"/>
              </w:tabs>
              <w:ind w:right="18"/>
            </w:pPr>
          </w:p>
          <w:p w:rsidR="00327E85" w:rsidRDefault="00327E85" w:rsidP="000B2A91">
            <w:pPr>
              <w:tabs>
                <w:tab w:val="left" w:pos="1440"/>
                <w:tab w:val="left" w:pos="2160"/>
                <w:tab w:val="left" w:pos="2880"/>
                <w:tab w:val="left" w:pos="7920"/>
              </w:tabs>
              <w:ind w:right="18"/>
            </w:pPr>
            <w:r>
              <w:t>(C.A-Stock)/C.L</w:t>
            </w:r>
          </w:p>
          <w:p w:rsidR="00C04B11" w:rsidRDefault="00C04B11" w:rsidP="000B2A91">
            <w:pPr>
              <w:tabs>
                <w:tab w:val="left" w:pos="1440"/>
                <w:tab w:val="left" w:pos="2160"/>
                <w:tab w:val="left" w:pos="2880"/>
                <w:tab w:val="left" w:pos="7920"/>
              </w:tabs>
              <w:ind w:right="18"/>
            </w:pPr>
          </w:p>
        </w:tc>
        <w:tc>
          <w:tcPr>
            <w:tcW w:w="1741" w:type="dxa"/>
          </w:tcPr>
          <w:p w:rsidR="008C787B" w:rsidRDefault="008C787B" w:rsidP="000B2A91">
            <w:pPr>
              <w:tabs>
                <w:tab w:val="left" w:pos="1440"/>
                <w:tab w:val="left" w:pos="2160"/>
                <w:tab w:val="left" w:pos="2880"/>
                <w:tab w:val="left" w:pos="7920"/>
              </w:tabs>
              <w:ind w:right="18"/>
            </w:pPr>
          </w:p>
          <w:p w:rsidR="00327E85" w:rsidRDefault="00215D78" w:rsidP="000B2A91">
            <w:pPr>
              <w:tabs>
                <w:tab w:val="left" w:pos="1440"/>
                <w:tab w:val="left" w:pos="2160"/>
                <w:tab w:val="left" w:pos="2880"/>
                <w:tab w:val="left" w:pos="7920"/>
              </w:tabs>
              <w:ind w:right="18"/>
            </w:pPr>
            <w:r>
              <w:t>5100/2808,</w:t>
            </w:r>
          </w:p>
          <w:p w:rsidR="00215D78" w:rsidRDefault="00215D78" w:rsidP="000B2A91">
            <w:pPr>
              <w:tabs>
                <w:tab w:val="left" w:pos="1440"/>
                <w:tab w:val="left" w:pos="2160"/>
                <w:tab w:val="left" w:pos="2880"/>
                <w:tab w:val="left" w:pos="7920"/>
              </w:tabs>
              <w:ind w:right="18"/>
              <w:rPr>
                <w:b/>
              </w:rPr>
            </w:pPr>
            <w:r w:rsidRPr="00C04B11">
              <w:rPr>
                <w:b/>
              </w:rPr>
              <w:t>1.8:1</w:t>
            </w:r>
          </w:p>
          <w:p w:rsidR="00C04B11" w:rsidRDefault="00C04B11" w:rsidP="000B2A91">
            <w:pPr>
              <w:tabs>
                <w:tab w:val="left" w:pos="1440"/>
                <w:tab w:val="left" w:pos="2160"/>
                <w:tab w:val="left" w:pos="2880"/>
                <w:tab w:val="left" w:pos="7920"/>
              </w:tabs>
              <w:ind w:right="18"/>
              <w:rPr>
                <w:b/>
              </w:rPr>
            </w:pPr>
          </w:p>
          <w:p w:rsidR="00C04B11" w:rsidRDefault="00C04B11" w:rsidP="000B2A91">
            <w:pPr>
              <w:tabs>
                <w:tab w:val="left" w:pos="1440"/>
                <w:tab w:val="left" w:pos="2160"/>
                <w:tab w:val="left" w:pos="2880"/>
                <w:tab w:val="left" w:pos="7920"/>
              </w:tabs>
              <w:ind w:right="18"/>
            </w:pPr>
            <w:r w:rsidRPr="00FB05F0">
              <w:t>(5100-</w:t>
            </w:r>
            <w:r w:rsidR="00FB05F0" w:rsidRPr="00FB05F0">
              <w:t>1100)2808</w:t>
            </w:r>
          </w:p>
          <w:p w:rsidR="00FF7FAA" w:rsidRPr="00FF7FAA" w:rsidRDefault="00FF7FAA" w:rsidP="000B2A91">
            <w:pPr>
              <w:tabs>
                <w:tab w:val="left" w:pos="1440"/>
                <w:tab w:val="left" w:pos="2160"/>
                <w:tab w:val="left" w:pos="2880"/>
                <w:tab w:val="left" w:pos="7920"/>
              </w:tabs>
              <w:ind w:right="18"/>
              <w:rPr>
                <w:b/>
              </w:rPr>
            </w:pPr>
            <w:r w:rsidRPr="00FF7FAA">
              <w:rPr>
                <w:b/>
              </w:rPr>
              <w:t>1.4:1</w:t>
            </w:r>
          </w:p>
          <w:p w:rsidR="00FB05F0" w:rsidRPr="00FB05F0" w:rsidRDefault="00FB05F0" w:rsidP="000B2A91">
            <w:pPr>
              <w:tabs>
                <w:tab w:val="left" w:pos="1440"/>
                <w:tab w:val="left" w:pos="2160"/>
                <w:tab w:val="left" w:pos="2880"/>
                <w:tab w:val="left" w:pos="7920"/>
              </w:tabs>
              <w:ind w:right="18"/>
            </w:pPr>
          </w:p>
        </w:tc>
        <w:tc>
          <w:tcPr>
            <w:tcW w:w="1710" w:type="dxa"/>
          </w:tcPr>
          <w:p w:rsidR="008C787B" w:rsidRDefault="008C787B" w:rsidP="000B2A91">
            <w:pPr>
              <w:tabs>
                <w:tab w:val="left" w:pos="1440"/>
                <w:tab w:val="left" w:pos="2160"/>
                <w:tab w:val="left" w:pos="2880"/>
                <w:tab w:val="left" w:pos="7920"/>
              </w:tabs>
              <w:ind w:right="18"/>
            </w:pPr>
          </w:p>
          <w:p w:rsidR="00215D78" w:rsidRDefault="00A86E9F" w:rsidP="000B2A91">
            <w:pPr>
              <w:tabs>
                <w:tab w:val="left" w:pos="1440"/>
                <w:tab w:val="left" w:pos="2160"/>
                <w:tab w:val="left" w:pos="2880"/>
                <w:tab w:val="left" w:pos="7920"/>
              </w:tabs>
              <w:ind w:right="18"/>
            </w:pPr>
            <w:r>
              <w:t>5000/2800</w:t>
            </w:r>
          </w:p>
          <w:p w:rsidR="00C04B11" w:rsidRDefault="00C04B11" w:rsidP="000B2A91">
            <w:pPr>
              <w:tabs>
                <w:tab w:val="left" w:pos="1440"/>
                <w:tab w:val="left" w:pos="2160"/>
                <w:tab w:val="left" w:pos="2880"/>
                <w:tab w:val="left" w:pos="7920"/>
              </w:tabs>
              <w:ind w:right="18"/>
              <w:rPr>
                <w:b/>
              </w:rPr>
            </w:pPr>
            <w:r w:rsidRPr="00C04B11">
              <w:rPr>
                <w:b/>
              </w:rPr>
              <w:t>1.8:1</w:t>
            </w:r>
          </w:p>
          <w:p w:rsidR="00FB05F0" w:rsidRDefault="00FB05F0" w:rsidP="000B2A91">
            <w:pPr>
              <w:tabs>
                <w:tab w:val="left" w:pos="1440"/>
                <w:tab w:val="left" w:pos="2160"/>
                <w:tab w:val="left" w:pos="2880"/>
                <w:tab w:val="left" w:pos="7920"/>
              </w:tabs>
              <w:ind w:right="18"/>
              <w:rPr>
                <w:b/>
              </w:rPr>
            </w:pPr>
          </w:p>
          <w:p w:rsidR="00FB05F0" w:rsidRDefault="00FB05F0" w:rsidP="000B2A91">
            <w:pPr>
              <w:tabs>
                <w:tab w:val="left" w:pos="1440"/>
                <w:tab w:val="left" w:pos="2160"/>
                <w:tab w:val="left" w:pos="2880"/>
                <w:tab w:val="left" w:pos="7920"/>
              </w:tabs>
              <w:ind w:right="18"/>
            </w:pPr>
            <w:r w:rsidRPr="00FB05F0">
              <w:t>(5000-1000)2800</w:t>
            </w:r>
          </w:p>
          <w:p w:rsidR="00FF7FAA" w:rsidRPr="00FF7FAA" w:rsidRDefault="00FF7FAA" w:rsidP="000B2A91">
            <w:pPr>
              <w:tabs>
                <w:tab w:val="left" w:pos="1440"/>
                <w:tab w:val="left" w:pos="2160"/>
                <w:tab w:val="left" w:pos="2880"/>
                <w:tab w:val="left" w:pos="7920"/>
              </w:tabs>
              <w:ind w:right="18"/>
              <w:rPr>
                <w:b/>
              </w:rPr>
            </w:pPr>
            <w:r w:rsidRPr="00FF7FAA">
              <w:rPr>
                <w:b/>
              </w:rPr>
              <w:t>1.4:1</w:t>
            </w:r>
          </w:p>
        </w:tc>
      </w:tr>
      <w:tr w:rsidR="008C787B" w:rsidTr="00495422">
        <w:tc>
          <w:tcPr>
            <w:tcW w:w="1861" w:type="dxa"/>
          </w:tcPr>
          <w:p w:rsidR="008C787B" w:rsidRDefault="008C787B" w:rsidP="000B2A91">
            <w:pPr>
              <w:tabs>
                <w:tab w:val="left" w:pos="1440"/>
                <w:tab w:val="left" w:pos="2160"/>
                <w:tab w:val="left" w:pos="2880"/>
                <w:tab w:val="left" w:pos="7920"/>
              </w:tabs>
              <w:ind w:right="18"/>
            </w:pPr>
            <w:r>
              <w:t>Solvency:</w:t>
            </w:r>
          </w:p>
          <w:p w:rsidR="008C787B" w:rsidRDefault="008C787B" w:rsidP="000B2A91">
            <w:pPr>
              <w:tabs>
                <w:tab w:val="left" w:pos="1440"/>
                <w:tab w:val="left" w:pos="2160"/>
                <w:tab w:val="left" w:pos="2880"/>
                <w:tab w:val="left" w:pos="7920"/>
              </w:tabs>
              <w:ind w:right="18"/>
            </w:pPr>
            <w:r>
              <w:t xml:space="preserve">a).Debt-to-asset ratio </w:t>
            </w:r>
          </w:p>
        </w:tc>
        <w:tc>
          <w:tcPr>
            <w:tcW w:w="2041" w:type="dxa"/>
          </w:tcPr>
          <w:p w:rsidR="008C787B" w:rsidRDefault="008C787B" w:rsidP="000B2A91">
            <w:pPr>
              <w:tabs>
                <w:tab w:val="left" w:pos="1440"/>
                <w:tab w:val="left" w:pos="2160"/>
                <w:tab w:val="left" w:pos="2880"/>
                <w:tab w:val="left" w:pos="7920"/>
              </w:tabs>
              <w:ind w:right="18"/>
            </w:pPr>
          </w:p>
          <w:p w:rsidR="002A15A1" w:rsidRDefault="002A15A1" w:rsidP="000B2A91">
            <w:pPr>
              <w:tabs>
                <w:tab w:val="left" w:pos="1440"/>
                <w:tab w:val="left" w:pos="2160"/>
                <w:tab w:val="left" w:pos="2880"/>
                <w:tab w:val="left" w:pos="7920"/>
              </w:tabs>
              <w:ind w:right="18"/>
            </w:pPr>
            <w:r>
              <w:t>Debt/Asset</w:t>
            </w:r>
          </w:p>
        </w:tc>
        <w:tc>
          <w:tcPr>
            <w:tcW w:w="1741" w:type="dxa"/>
          </w:tcPr>
          <w:p w:rsidR="008C787B" w:rsidRDefault="008C787B" w:rsidP="000B2A91">
            <w:pPr>
              <w:tabs>
                <w:tab w:val="left" w:pos="1440"/>
                <w:tab w:val="left" w:pos="2160"/>
                <w:tab w:val="left" w:pos="2880"/>
                <w:tab w:val="left" w:pos="7920"/>
              </w:tabs>
              <w:ind w:right="18"/>
            </w:pPr>
          </w:p>
          <w:p w:rsidR="002A15A1" w:rsidRDefault="00EC0C10" w:rsidP="000B2A91">
            <w:pPr>
              <w:tabs>
                <w:tab w:val="left" w:pos="1440"/>
                <w:tab w:val="left" w:pos="2160"/>
                <w:tab w:val="left" w:pos="2880"/>
                <w:tab w:val="left" w:pos="7920"/>
              </w:tabs>
              <w:ind w:right="18"/>
            </w:pPr>
            <w:r>
              <w:t>12900/102270</w:t>
            </w:r>
          </w:p>
          <w:p w:rsidR="00EC0C10" w:rsidRPr="00EC0C10" w:rsidRDefault="00EC0C10" w:rsidP="000B2A91">
            <w:pPr>
              <w:tabs>
                <w:tab w:val="left" w:pos="1440"/>
                <w:tab w:val="left" w:pos="2160"/>
                <w:tab w:val="left" w:pos="2880"/>
                <w:tab w:val="left" w:pos="7920"/>
              </w:tabs>
              <w:ind w:right="18"/>
              <w:rPr>
                <w:b/>
              </w:rPr>
            </w:pPr>
            <w:r>
              <w:rPr>
                <w:b/>
              </w:rPr>
              <w:t>0.13:1</w:t>
            </w:r>
          </w:p>
        </w:tc>
        <w:tc>
          <w:tcPr>
            <w:tcW w:w="1710" w:type="dxa"/>
          </w:tcPr>
          <w:p w:rsidR="008C787B" w:rsidRDefault="008C787B" w:rsidP="000B2A91">
            <w:pPr>
              <w:tabs>
                <w:tab w:val="left" w:pos="1440"/>
                <w:tab w:val="left" w:pos="2160"/>
                <w:tab w:val="left" w:pos="2880"/>
                <w:tab w:val="left" w:pos="7920"/>
              </w:tabs>
              <w:ind w:right="18"/>
            </w:pPr>
          </w:p>
          <w:p w:rsidR="00EC0C10" w:rsidRDefault="001061BE" w:rsidP="000B2A91">
            <w:pPr>
              <w:tabs>
                <w:tab w:val="left" w:pos="1440"/>
                <w:tab w:val="left" w:pos="2160"/>
                <w:tab w:val="left" w:pos="2880"/>
                <w:tab w:val="left" w:pos="7920"/>
              </w:tabs>
              <w:ind w:right="18"/>
            </w:pPr>
            <w:r>
              <w:t>13200/102</w:t>
            </w:r>
            <w:r w:rsidR="0072485A">
              <w:t>570</w:t>
            </w:r>
          </w:p>
          <w:p w:rsidR="0072485A" w:rsidRDefault="0072485A" w:rsidP="000B2A91">
            <w:pPr>
              <w:tabs>
                <w:tab w:val="left" w:pos="1440"/>
                <w:tab w:val="left" w:pos="2160"/>
                <w:tab w:val="left" w:pos="2880"/>
                <w:tab w:val="left" w:pos="7920"/>
              </w:tabs>
              <w:ind w:right="18"/>
            </w:pPr>
            <w:r>
              <w:t>0.13:1</w:t>
            </w:r>
          </w:p>
        </w:tc>
      </w:tr>
      <w:tr w:rsidR="008C787B" w:rsidTr="00495422">
        <w:tc>
          <w:tcPr>
            <w:tcW w:w="1861" w:type="dxa"/>
          </w:tcPr>
          <w:p w:rsidR="008C787B" w:rsidRDefault="008C787B" w:rsidP="000B2A91">
            <w:pPr>
              <w:tabs>
                <w:tab w:val="left" w:pos="1440"/>
                <w:tab w:val="left" w:pos="2160"/>
                <w:tab w:val="left" w:pos="2880"/>
                <w:tab w:val="left" w:pos="7920"/>
              </w:tabs>
              <w:ind w:right="18"/>
            </w:pPr>
            <w:r>
              <w:t>Profitability:</w:t>
            </w:r>
          </w:p>
          <w:p w:rsidR="008C787B" w:rsidRDefault="008C787B" w:rsidP="00BB361A">
            <w:pPr>
              <w:tabs>
                <w:tab w:val="left" w:pos="1440"/>
                <w:tab w:val="left" w:pos="2160"/>
                <w:tab w:val="left" w:pos="2880"/>
                <w:tab w:val="left" w:pos="7920"/>
              </w:tabs>
              <w:ind w:right="18"/>
            </w:pPr>
            <w:r>
              <w:t>a)return on asset</w:t>
            </w:r>
          </w:p>
          <w:p w:rsidR="003839FB" w:rsidRDefault="003839FB" w:rsidP="00BB361A">
            <w:pPr>
              <w:tabs>
                <w:tab w:val="left" w:pos="1440"/>
                <w:tab w:val="left" w:pos="2160"/>
                <w:tab w:val="left" w:pos="2880"/>
                <w:tab w:val="left" w:pos="7920"/>
              </w:tabs>
              <w:ind w:right="18"/>
            </w:pPr>
          </w:p>
          <w:p w:rsidR="003839FB" w:rsidRDefault="003839FB" w:rsidP="00BB361A">
            <w:pPr>
              <w:tabs>
                <w:tab w:val="left" w:pos="1440"/>
                <w:tab w:val="left" w:pos="2160"/>
                <w:tab w:val="left" w:pos="2880"/>
                <w:tab w:val="left" w:pos="7920"/>
              </w:tabs>
              <w:ind w:right="18"/>
            </w:pPr>
          </w:p>
          <w:p w:rsidR="008C787B" w:rsidRDefault="008C787B" w:rsidP="00BB361A">
            <w:pPr>
              <w:tabs>
                <w:tab w:val="left" w:pos="1440"/>
                <w:tab w:val="left" w:pos="2160"/>
                <w:tab w:val="left" w:pos="2880"/>
                <w:tab w:val="left" w:pos="7920"/>
              </w:tabs>
              <w:ind w:right="18"/>
            </w:pPr>
            <w:r>
              <w:t>b).return on equity</w:t>
            </w:r>
          </w:p>
        </w:tc>
        <w:tc>
          <w:tcPr>
            <w:tcW w:w="2041" w:type="dxa"/>
          </w:tcPr>
          <w:p w:rsidR="008C787B" w:rsidRDefault="008C787B" w:rsidP="000B2A91">
            <w:pPr>
              <w:tabs>
                <w:tab w:val="left" w:pos="1440"/>
                <w:tab w:val="left" w:pos="2160"/>
                <w:tab w:val="left" w:pos="2880"/>
                <w:tab w:val="left" w:pos="7920"/>
              </w:tabs>
              <w:ind w:right="18"/>
            </w:pPr>
          </w:p>
          <w:p w:rsidR="00C33FA9" w:rsidRDefault="003839FB" w:rsidP="000B2A91">
            <w:pPr>
              <w:tabs>
                <w:tab w:val="left" w:pos="1440"/>
                <w:tab w:val="left" w:pos="2160"/>
                <w:tab w:val="left" w:pos="2880"/>
                <w:tab w:val="left" w:pos="7920"/>
              </w:tabs>
              <w:ind w:right="18"/>
            </w:pPr>
            <w:r>
              <w:t xml:space="preserve">Net income/total </w:t>
            </w:r>
            <w:r w:rsidR="00C33FA9">
              <w:t>asset</w:t>
            </w:r>
          </w:p>
          <w:p w:rsidR="003839FB" w:rsidRDefault="003839FB" w:rsidP="000B2A91">
            <w:pPr>
              <w:tabs>
                <w:tab w:val="left" w:pos="1440"/>
                <w:tab w:val="left" w:pos="2160"/>
                <w:tab w:val="left" w:pos="2880"/>
                <w:tab w:val="left" w:pos="7920"/>
              </w:tabs>
              <w:ind w:right="18"/>
            </w:pPr>
          </w:p>
          <w:p w:rsidR="003839FB" w:rsidRDefault="00987A33" w:rsidP="000B2A91">
            <w:pPr>
              <w:tabs>
                <w:tab w:val="left" w:pos="1440"/>
                <w:tab w:val="left" w:pos="2160"/>
                <w:tab w:val="left" w:pos="2880"/>
                <w:tab w:val="left" w:pos="7920"/>
              </w:tabs>
              <w:ind w:right="18"/>
            </w:pPr>
            <w:r>
              <w:t>Net income/equity</w:t>
            </w:r>
          </w:p>
        </w:tc>
        <w:tc>
          <w:tcPr>
            <w:tcW w:w="1741" w:type="dxa"/>
          </w:tcPr>
          <w:p w:rsidR="008C787B" w:rsidRDefault="008C787B" w:rsidP="000B2A91">
            <w:pPr>
              <w:tabs>
                <w:tab w:val="left" w:pos="1440"/>
                <w:tab w:val="left" w:pos="2160"/>
                <w:tab w:val="left" w:pos="2880"/>
                <w:tab w:val="left" w:pos="7920"/>
              </w:tabs>
              <w:ind w:right="18"/>
            </w:pPr>
          </w:p>
          <w:p w:rsidR="00987A33" w:rsidRDefault="0049473B" w:rsidP="000B2A91">
            <w:pPr>
              <w:tabs>
                <w:tab w:val="left" w:pos="1440"/>
                <w:tab w:val="left" w:pos="2160"/>
                <w:tab w:val="left" w:pos="2880"/>
                <w:tab w:val="left" w:pos="7920"/>
              </w:tabs>
              <w:ind w:right="18"/>
            </w:pPr>
            <w:r>
              <w:t>14,287/</w:t>
            </w:r>
            <w:r w:rsidR="001061BE">
              <w:t>102,207</w:t>
            </w:r>
          </w:p>
          <w:p w:rsidR="00EC0818" w:rsidRDefault="00EC0818" w:rsidP="000B2A91">
            <w:pPr>
              <w:tabs>
                <w:tab w:val="left" w:pos="1440"/>
                <w:tab w:val="left" w:pos="2160"/>
                <w:tab w:val="left" w:pos="2880"/>
                <w:tab w:val="left" w:pos="7920"/>
              </w:tabs>
              <w:ind w:right="18"/>
            </w:pPr>
            <w:r>
              <w:t>14.00%</w:t>
            </w:r>
          </w:p>
          <w:p w:rsidR="0049473B" w:rsidRDefault="0049473B" w:rsidP="000B2A91">
            <w:pPr>
              <w:tabs>
                <w:tab w:val="left" w:pos="1440"/>
                <w:tab w:val="left" w:pos="2160"/>
                <w:tab w:val="left" w:pos="2880"/>
                <w:tab w:val="left" w:pos="7920"/>
              </w:tabs>
              <w:ind w:right="18"/>
            </w:pPr>
          </w:p>
          <w:p w:rsidR="0049473B" w:rsidRDefault="0049473B" w:rsidP="000B2A91">
            <w:pPr>
              <w:tabs>
                <w:tab w:val="left" w:pos="1440"/>
                <w:tab w:val="left" w:pos="2160"/>
                <w:tab w:val="left" w:pos="2880"/>
                <w:tab w:val="left" w:pos="7920"/>
              </w:tabs>
              <w:ind w:right="18"/>
            </w:pPr>
          </w:p>
          <w:p w:rsidR="0049473B" w:rsidRDefault="0049473B" w:rsidP="000B2A91">
            <w:pPr>
              <w:tabs>
                <w:tab w:val="left" w:pos="1440"/>
                <w:tab w:val="left" w:pos="2160"/>
                <w:tab w:val="left" w:pos="2880"/>
                <w:tab w:val="left" w:pos="7920"/>
              </w:tabs>
              <w:ind w:right="18"/>
            </w:pPr>
            <w:r>
              <w:t>14,287/</w:t>
            </w:r>
            <w:r w:rsidR="009E412C">
              <w:t>89,370</w:t>
            </w:r>
          </w:p>
          <w:p w:rsidR="009E412C" w:rsidRDefault="009E412C" w:rsidP="000B2A91">
            <w:pPr>
              <w:tabs>
                <w:tab w:val="left" w:pos="1440"/>
                <w:tab w:val="left" w:pos="2160"/>
                <w:tab w:val="left" w:pos="2880"/>
                <w:tab w:val="left" w:pos="7920"/>
              </w:tabs>
              <w:ind w:right="18"/>
            </w:pPr>
            <w:r>
              <w:t>16.00%</w:t>
            </w:r>
          </w:p>
        </w:tc>
        <w:tc>
          <w:tcPr>
            <w:tcW w:w="1710" w:type="dxa"/>
          </w:tcPr>
          <w:p w:rsidR="008C787B" w:rsidRDefault="008C787B" w:rsidP="000B2A91">
            <w:pPr>
              <w:tabs>
                <w:tab w:val="left" w:pos="1440"/>
                <w:tab w:val="left" w:pos="2160"/>
                <w:tab w:val="left" w:pos="2880"/>
                <w:tab w:val="left" w:pos="7920"/>
              </w:tabs>
              <w:ind w:right="18"/>
            </w:pPr>
          </w:p>
          <w:p w:rsidR="0049473B" w:rsidRDefault="0049473B" w:rsidP="000B2A91">
            <w:pPr>
              <w:tabs>
                <w:tab w:val="left" w:pos="1440"/>
                <w:tab w:val="left" w:pos="2160"/>
                <w:tab w:val="left" w:pos="2880"/>
                <w:tab w:val="left" w:pos="7920"/>
              </w:tabs>
              <w:ind w:right="18"/>
            </w:pPr>
            <w:r>
              <w:t>14,693/</w:t>
            </w:r>
            <w:r w:rsidR="001061BE">
              <w:t>102570</w:t>
            </w:r>
          </w:p>
          <w:p w:rsidR="00EC0818" w:rsidRDefault="00EC0818" w:rsidP="000B2A91">
            <w:pPr>
              <w:tabs>
                <w:tab w:val="left" w:pos="1440"/>
                <w:tab w:val="left" w:pos="2160"/>
                <w:tab w:val="left" w:pos="2880"/>
                <w:tab w:val="left" w:pos="7920"/>
              </w:tabs>
              <w:ind w:right="18"/>
            </w:pPr>
            <w:r>
              <w:t>14.3%</w:t>
            </w:r>
          </w:p>
          <w:p w:rsidR="001061BE" w:rsidRDefault="001061BE" w:rsidP="000B2A91">
            <w:pPr>
              <w:tabs>
                <w:tab w:val="left" w:pos="1440"/>
                <w:tab w:val="left" w:pos="2160"/>
                <w:tab w:val="left" w:pos="2880"/>
                <w:tab w:val="left" w:pos="7920"/>
              </w:tabs>
              <w:ind w:right="18"/>
            </w:pPr>
          </w:p>
          <w:p w:rsidR="001061BE" w:rsidRDefault="001061BE" w:rsidP="000B2A91">
            <w:pPr>
              <w:tabs>
                <w:tab w:val="left" w:pos="1440"/>
                <w:tab w:val="left" w:pos="2160"/>
                <w:tab w:val="left" w:pos="2880"/>
                <w:tab w:val="left" w:pos="7920"/>
              </w:tabs>
              <w:ind w:right="18"/>
            </w:pPr>
          </w:p>
          <w:p w:rsidR="001061BE" w:rsidRDefault="001061BE" w:rsidP="000B2A91">
            <w:pPr>
              <w:tabs>
                <w:tab w:val="left" w:pos="1440"/>
                <w:tab w:val="left" w:pos="2160"/>
                <w:tab w:val="left" w:pos="2880"/>
                <w:tab w:val="left" w:pos="7920"/>
              </w:tabs>
              <w:ind w:right="18"/>
            </w:pPr>
            <w:r>
              <w:t>14693/</w:t>
            </w:r>
            <w:r w:rsidR="009E412C">
              <w:t>89,370</w:t>
            </w:r>
          </w:p>
          <w:p w:rsidR="00EC0818" w:rsidRDefault="00EC0818" w:rsidP="000B2A91">
            <w:pPr>
              <w:tabs>
                <w:tab w:val="left" w:pos="1440"/>
                <w:tab w:val="left" w:pos="2160"/>
                <w:tab w:val="left" w:pos="2880"/>
                <w:tab w:val="left" w:pos="7920"/>
              </w:tabs>
              <w:ind w:right="18"/>
            </w:pPr>
            <w:r>
              <w:t>16.44%</w:t>
            </w:r>
          </w:p>
        </w:tc>
      </w:tr>
      <w:tr w:rsidR="008C787B" w:rsidTr="00495422">
        <w:tc>
          <w:tcPr>
            <w:tcW w:w="1861" w:type="dxa"/>
          </w:tcPr>
          <w:p w:rsidR="008C787B" w:rsidRDefault="008C787B" w:rsidP="000B2A91">
            <w:pPr>
              <w:tabs>
                <w:tab w:val="left" w:pos="1440"/>
                <w:tab w:val="left" w:pos="2160"/>
                <w:tab w:val="left" w:pos="2880"/>
                <w:tab w:val="left" w:pos="7920"/>
              </w:tabs>
              <w:ind w:right="18"/>
            </w:pPr>
            <w:r>
              <w:t xml:space="preserve">Efficiency </w:t>
            </w:r>
          </w:p>
          <w:p w:rsidR="008C787B" w:rsidRDefault="008C787B" w:rsidP="000B2A91">
            <w:pPr>
              <w:tabs>
                <w:tab w:val="left" w:pos="1440"/>
                <w:tab w:val="left" w:pos="2160"/>
                <w:tab w:val="left" w:pos="2880"/>
                <w:tab w:val="left" w:pos="7920"/>
              </w:tabs>
              <w:ind w:right="18"/>
            </w:pPr>
            <w:r>
              <w:t xml:space="preserve">a)contribution margin </w:t>
            </w:r>
          </w:p>
          <w:p w:rsidR="008C787B" w:rsidRDefault="008C787B" w:rsidP="000B2A91">
            <w:pPr>
              <w:tabs>
                <w:tab w:val="left" w:pos="1440"/>
                <w:tab w:val="left" w:pos="2160"/>
                <w:tab w:val="left" w:pos="2880"/>
                <w:tab w:val="left" w:pos="7920"/>
              </w:tabs>
              <w:ind w:right="18"/>
            </w:pPr>
            <w:r>
              <w:lastRenderedPageBreak/>
              <w:t>b)gross margin</w:t>
            </w:r>
          </w:p>
        </w:tc>
        <w:tc>
          <w:tcPr>
            <w:tcW w:w="2041" w:type="dxa"/>
          </w:tcPr>
          <w:p w:rsidR="008C787B" w:rsidRDefault="008C787B" w:rsidP="000B2A91">
            <w:pPr>
              <w:tabs>
                <w:tab w:val="left" w:pos="1440"/>
                <w:tab w:val="left" w:pos="2160"/>
                <w:tab w:val="left" w:pos="2880"/>
                <w:tab w:val="left" w:pos="7920"/>
              </w:tabs>
              <w:ind w:right="18"/>
            </w:pPr>
          </w:p>
          <w:p w:rsidR="0088083E" w:rsidRDefault="00550D4E" w:rsidP="000B2A91">
            <w:pPr>
              <w:tabs>
                <w:tab w:val="left" w:pos="1440"/>
                <w:tab w:val="left" w:pos="2160"/>
                <w:tab w:val="left" w:pos="2880"/>
                <w:tab w:val="left" w:pos="7920"/>
              </w:tabs>
              <w:ind w:right="18"/>
            </w:pPr>
            <w:r>
              <w:t>(sales-cost of sale)</w:t>
            </w:r>
            <w:r w:rsidR="0031220C">
              <w:t>/sales *100%</w:t>
            </w:r>
          </w:p>
          <w:p w:rsidR="0088083E" w:rsidRDefault="0088083E" w:rsidP="000B2A91">
            <w:pPr>
              <w:tabs>
                <w:tab w:val="left" w:pos="1440"/>
                <w:tab w:val="left" w:pos="2160"/>
                <w:tab w:val="left" w:pos="2880"/>
                <w:tab w:val="left" w:pos="7920"/>
              </w:tabs>
              <w:ind w:right="18"/>
            </w:pPr>
          </w:p>
          <w:p w:rsidR="00A82B82" w:rsidRDefault="00A82B82" w:rsidP="000B2A91">
            <w:pPr>
              <w:tabs>
                <w:tab w:val="left" w:pos="1440"/>
                <w:tab w:val="left" w:pos="2160"/>
                <w:tab w:val="left" w:pos="2880"/>
                <w:tab w:val="left" w:pos="7920"/>
              </w:tabs>
              <w:ind w:right="18"/>
            </w:pPr>
          </w:p>
          <w:p w:rsidR="0088083E" w:rsidRDefault="0088083E" w:rsidP="000B2A91">
            <w:pPr>
              <w:tabs>
                <w:tab w:val="left" w:pos="1440"/>
                <w:tab w:val="left" w:pos="2160"/>
                <w:tab w:val="left" w:pos="2880"/>
                <w:tab w:val="left" w:pos="7920"/>
              </w:tabs>
              <w:ind w:right="18"/>
            </w:pPr>
            <w:r>
              <w:t>Gross profit./sales*100%</w:t>
            </w:r>
          </w:p>
        </w:tc>
        <w:tc>
          <w:tcPr>
            <w:tcW w:w="1741" w:type="dxa"/>
          </w:tcPr>
          <w:p w:rsidR="008C787B" w:rsidRDefault="008C787B" w:rsidP="000B2A91">
            <w:pPr>
              <w:tabs>
                <w:tab w:val="left" w:pos="1440"/>
                <w:tab w:val="left" w:pos="2160"/>
                <w:tab w:val="left" w:pos="2880"/>
                <w:tab w:val="left" w:pos="7920"/>
              </w:tabs>
              <w:ind w:right="18"/>
            </w:pPr>
          </w:p>
          <w:p w:rsidR="007C1260" w:rsidRDefault="00A82B82" w:rsidP="000B2A91">
            <w:pPr>
              <w:tabs>
                <w:tab w:val="left" w:pos="1440"/>
                <w:tab w:val="left" w:pos="2160"/>
                <w:tab w:val="left" w:pos="2880"/>
                <w:tab w:val="left" w:pos="7920"/>
              </w:tabs>
              <w:ind w:right="18"/>
            </w:pPr>
            <w:r>
              <w:t>(20125-1868)/20125</w:t>
            </w:r>
          </w:p>
          <w:p w:rsidR="00A82B82" w:rsidRDefault="00FB47FE" w:rsidP="000B2A91">
            <w:pPr>
              <w:tabs>
                <w:tab w:val="left" w:pos="1440"/>
                <w:tab w:val="left" w:pos="2160"/>
                <w:tab w:val="left" w:pos="2880"/>
                <w:tab w:val="left" w:pos="7920"/>
              </w:tabs>
              <w:ind w:right="18"/>
            </w:pPr>
            <w:r>
              <w:lastRenderedPageBreak/>
              <w:t>90.7%</w:t>
            </w:r>
          </w:p>
          <w:p w:rsidR="00FB47FE" w:rsidRDefault="00FB47FE" w:rsidP="000B2A91">
            <w:pPr>
              <w:tabs>
                <w:tab w:val="left" w:pos="1440"/>
                <w:tab w:val="left" w:pos="2160"/>
                <w:tab w:val="left" w:pos="2880"/>
                <w:tab w:val="left" w:pos="7920"/>
              </w:tabs>
              <w:ind w:right="18"/>
            </w:pPr>
          </w:p>
          <w:p w:rsidR="00FB47FE" w:rsidRDefault="00FB47FE" w:rsidP="000B2A91">
            <w:pPr>
              <w:tabs>
                <w:tab w:val="left" w:pos="1440"/>
                <w:tab w:val="left" w:pos="2160"/>
                <w:tab w:val="left" w:pos="2880"/>
                <w:tab w:val="left" w:pos="7920"/>
              </w:tabs>
              <w:ind w:right="18"/>
            </w:pPr>
            <w:r>
              <w:t>(18257/20125)</w:t>
            </w:r>
          </w:p>
          <w:p w:rsidR="00E47797" w:rsidRDefault="00C959EA" w:rsidP="000B2A91">
            <w:pPr>
              <w:tabs>
                <w:tab w:val="left" w:pos="1440"/>
                <w:tab w:val="left" w:pos="2160"/>
                <w:tab w:val="left" w:pos="2880"/>
                <w:tab w:val="left" w:pos="7920"/>
              </w:tabs>
              <w:ind w:right="18"/>
            </w:pPr>
            <w:r>
              <w:t>91%</w:t>
            </w:r>
          </w:p>
          <w:p w:rsidR="00FB47FE" w:rsidRDefault="00FB47FE" w:rsidP="000B2A91">
            <w:pPr>
              <w:tabs>
                <w:tab w:val="left" w:pos="1440"/>
                <w:tab w:val="left" w:pos="2160"/>
                <w:tab w:val="left" w:pos="2880"/>
                <w:tab w:val="left" w:pos="7920"/>
              </w:tabs>
              <w:ind w:right="18"/>
            </w:pPr>
          </w:p>
        </w:tc>
        <w:tc>
          <w:tcPr>
            <w:tcW w:w="1710" w:type="dxa"/>
          </w:tcPr>
          <w:p w:rsidR="008C787B" w:rsidRDefault="008C787B" w:rsidP="000B2A91">
            <w:pPr>
              <w:tabs>
                <w:tab w:val="left" w:pos="1440"/>
                <w:tab w:val="left" w:pos="2160"/>
                <w:tab w:val="left" w:pos="2880"/>
                <w:tab w:val="left" w:pos="7920"/>
              </w:tabs>
              <w:ind w:right="18"/>
            </w:pPr>
          </w:p>
          <w:p w:rsidR="007C1260" w:rsidRDefault="007C1260" w:rsidP="000B2A91">
            <w:pPr>
              <w:tabs>
                <w:tab w:val="left" w:pos="1440"/>
                <w:tab w:val="left" w:pos="2160"/>
                <w:tab w:val="left" w:pos="2880"/>
                <w:tab w:val="left" w:pos="7920"/>
              </w:tabs>
              <w:ind w:right="18"/>
            </w:pPr>
            <w:r>
              <w:t>(20275-1682)/20275</w:t>
            </w:r>
          </w:p>
          <w:p w:rsidR="00A82B82" w:rsidRDefault="00A82B82" w:rsidP="000B2A91">
            <w:pPr>
              <w:tabs>
                <w:tab w:val="left" w:pos="1440"/>
                <w:tab w:val="left" w:pos="2160"/>
                <w:tab w:val="left" w:pos="2880"/>
                <w:tab w:val="left" w:pos="7920"/>
              </w:tabs>
              <w:ind w:right="18"/>
            </w:pPr>
            <w:r>
              <w:lastRenderedPageBreak/>
              <w:t>92%</w:t>
            </w:r>
          </w:p>
          <w:p w:rsidR="00A82B82" w:rsidRDefault="00A82B82" w:rsidP="000B2A91">
            <w:pPr>
              <w:tabs>
                <w:tab w:val="left" w:pos="1440"/>
                <w:tab w:val="left" w:pos="2160"/>
                <w:tab w:val="left" w:pos="2880"/>
                <w:tab w:val="left" w:pos="7920"/>
              </w:tabs>
              <w:ind w:right="18"/>
            </w:pPr>
          </w:p>
          <w:p w:rsidR="00E47797" w:rsidRDefault="00E47797" w:rsidP="000B2A91">
            <w:pPr>
              <w:tabs>
                <w:tab w:val="left" w:pos="1440"/>
                <w:tab w:val="left" w:pos="2160"/>
                <w:tab w:val="left" w:pos="2880"/>
                <w:tab w:val="left" w:pos="7920"/>
              </w:tabs>
              <w:ind w:right="18"/>
            </w:pPr>
            <w:r>
              <w:t>185893/20275</w:t>
            </w:r>
          </w:p>
          <w:p w:rsidR="00A82B82" w:rsidRDefault="00E47797" w:rsidP="000B2A91">
            <w:pPr>
              <w:tabs>
                <w:tab w:val="left" w:pos="1440"/>
                <w:tab w:val="left" w:pos="2160"/>
                <w:tab w:val="left" w:pos="2880"/>
                <w:tab w:val="left" w:pos="7920"/>
              </w:tabs>
              <w:ind w:right="18"/>
            </w:pPr>
            <w:r>
              <w:t>93%</w:t>
            </w:r>
          </w:p>
          <w:p w:rsidR="00A82B82" w:rsidRDefault="00A82B82" w:rsidP="000B2A91">
            <w:pPr>
              <w:tabs>
                <w:tab w:val="left" w:pos="1440"/>
                <w:tab w:val="left" w:pos="2160"/>
                <w:tab w:val="left" w:pos="2880"/>
                <w:tab w:val="left" w:pos="7920"/>
              </w:tabs>
              <w:ind w:right="18"/>
            </w:pPr>
          </w:p>
        </w:tc>
      </w:tr>
    </w:tbl>
    <w:p w:rsidR="00544EDF" w:rsidRPr="00EF5F9F" w:rsidRDefault="00544EDF" w:rsidP="00EF5F9F">
      <w:pPr>
        <w:tabs>
          <w:tab w:val="left" w:pos="-720"/>
        </w:tabs>
        <w:suppressAutoHyphens/>
        <w:overflowPunct/>
        <w:autoSpaceDE/>
        <w:autoSpaceDN/>
        <w:adjustRightInd/>
        <w:spacing w:line="480" w:lineRule="auto"/>
        <w:textAlignment w:val="auto"/>
        <w:rPr>
          <w:szCs w:val="24"/>
          <w:lang w:val="en-GB"/>
        </w:rPr>
      </w:pPr>
    </w:p>
    <w:p w:rsidR="00544EDF" w:rsidRPr="00495422" w:rsidRDefault="00544EDF" w:rsidP="00495422">
      <w:pPr>
        <w:spacing w:line="480" w:lineRule="auto"/>
        <w:rPr>
          <w:b/>
          <w:lang w:val="en-GB"/>
        </w:rPr>
      </w:pPr>
      <w:bookmarkStart w:id="54" w:name="_Toc521372979"/>
      <w:r w:rsidRPr="00961C21">
        <w:rPr>
          <w:b/>
          <w:lang w:val="en-GB"/>
        </w:rPr>
        <w:t>Application and Sources of Fund</w:t>
      </w:r>
      <w:bookmarkEnd w:id="54"/>
    </w:p>
    <w:p w:rsidR="008B3F7E" w:rsidRDefault="008B3F7E" w:rsidP="008B3F7E">
      <w:pPr>
        <w:tabs>
          <w:tab w:val="left" w:pos="720"/>
          <w:tab w:val="left" w:pos="1440"/>
          <w:tab w:val="left" w:pos="2160"/>
          <w:tab w:val="left" w:pos="2880"/>
          <w:tab w:val="left" w:pos="7920"/>
        </w:tabs>
        <w:ind w:left="540" w:right="18"/>
      </w:pPr>
      <w:r>
        <w:t xml:space="preserve">Table 4: </w:t>
      </w:r>
      <w:r w:rsidR="001E5FFD">
        <w:t xml:space="preserve"> (a) </w:t>
      </w:r>
      <w:r>
        <w:t>Application of Fund</w:t>
      </w:r>
    </w:p>
    <w:tbl>
      <w:tblPr>
        <w:tblStyle w:val="TableGrid"/>
        <w:tblW w:w="0" w:type="auto"/>
        <w:tblInd w:w="540" w:type="dxa"/>
        <w:tblLook w:val="04A0" w:firstRow="1" w:lastRow="0" w:firstColumn="1" w:lastColumn="0" w:noHBand="0" w:noVBand="1"/>
      </w:tblPr>
      <w:tblGrid>
        <w:gridCol w:w="9036"/>
      </w:tblGrid>
      <w:tr w:rsidR="00B1665E" w:rsidTr="00B1665E">
        <w:tc>
          <w:tcPr>
            <w:tcW w:w="9576" w:type="dxa"/>
          </w:tcPr>
          <w:p w:rsidR="00B1665E" w:rsidRDefault="00B1665E" w:rsidP="008B3F7E">
            <w:pPr>
              <w:tabs>
                <w:tab w:val="left" w:pos="720"/>
                <w:tab w:val="left" w:pos="1440"/>
                <w:tab w:val="left" w:pos="2160"/>
                <w:tab w:val="left" w:pos="2880"/>
                <w:tab w:val="left" w:pos="7920"/>
              </w:tabs>
              <w:ind w:right="18"/>
            </w:pPr>
            <w:r>
              <w:t>Sources of fund</w:t>
            </w:r>
          </w:p>
          <w:p w:rsidR="00B1665E" w:rsidRDefault="005D4CD6" w:rsidP="005D4CD6">
            <w:pPr>
              <w:pStyle w:val="ListParagraph"/>
              <w:numPr>
                <w:ilvl w:val="0"/>
                <w:numId w:val="20"/>
              </w:numPr>
              <w:tabs>
                <w:tab w:val="left" w:pos="720"/>
                <w:tab w:val="left" w:pos="1440"/>
                <w:tab w:val="left" w:pos="2160"/>
                <w:tab w:val="left" w:pos="2880"/>
                <w:tab w:val="left" w:pos="7920"/>
              </w:tabs>
              <w:ind w:right="18"/>
            </w:pPr>
            <w:r>
              <w:t>Cater for operational expenses</w:t>
            </w:r>
          </w:p>
          <w:p w:rsidR="005D4CD6" w:rsidRDefault="005D4CD6" w:rsidP="005D4CD6">
            <w:pPr>
              <w:pStyle w:val="ListParagraph"/>
              <w:numPr>
                <w:ilvl w:val="0"/>
                <w:numId w:val="20"/>
              </w:numPr>
              <w:tabs>
                <w:tab w:val="left" w:pos="720"/>
                <w:tab w:val="left" w:pos="1440"/>
                <w:tab w:val="left" w:pos="2160"/>
                <w:tab w:val="left" w:pos="2880"/>
                <w:tab w:val="left" w:pos="7920"/>
              </w:tabs>
              <w:ind w:right="18"/>
            </w:pPr>
            <w:r>
              <w:t>To cater for management expenses</w:t>
            </w:r>
          </w:p>
          <w:p w:rsidR="005D4CD6" w:rsidRDefault="0010568C" w:rsidP="005D4CD6">
            <w:pPr>
              <w:pStyle w:val="ListParagraph"/>
              <w:numPr>
                <w:ilvl w:val="0"/>
                <w:numId w:val="20"/>
              </w:numPr>
              <w:tabs>
                <w:tab w:val="left" w:pos="720"/>
                <w:tab w:val="left" w:pos="1440"/>
                <w:tab w:val="left" w:pos="2160"/>
                <w:tab w:val="left" w:pos="2880"/>
                <w:tab w:val="left" w:pos="7920"/>
              </w:tabs>
              <w:ind w:right="18"/>
            </w:pPr>
            <w:r>
              <w:t>To purchase inventories and equipment</w:t>
            </w:r>
          </w:p>
          <w:p w:rsidR="0010568C" w:rsidRDefault="0010568C" w:rsidP="005D4CD6">
            <w:pPr>
              <w:pStyle w:val="ListParagraph"/>
              <w:numPr>
                <w:ilvl w:val="0"/>
                <w:numId w:val="20"/>
              </w:numPr>
              <w:tabs>
                <w:tab w:val="left" w:pos="720"/>
                <w:tab w:val="left" w:pos="1440"/>
                <w:tab w:val="left" w:pos="2160"/>
                <w:tab w:val="left" w:pos="2880"/>
                <w:tab w:val="left" w:pos="7920"/>
              </w:tabs>
              <w:ind w:right="18"/>
            </w:pPr>
            <w:r>
              <w:t xml:space="preserve">To pay creditors </w:t>
            </w:r>
          </w:p>
          <w:p w:rsidR="0010568C" w:rsidRDefault="0010568C" w:rsidP="0010568C">
            <w:pPr>
              <w:pStyle w:val="ListParagraph"/>
              <w:numPr>
                <w:ilvl w:val="0"/>
                <w:numId w:val="20"/>
              </w:numPr>
              <w:tabs>
                <w:tab w:val="left" w:pos="720"/>
                <w:tab w:val="left" w:pos="1440"/>
                <w:tab w:val="left" w:pos="2160"/>
                <w:tab w:val="left" w:pos="2880"/>
                <w:tab w:val="left" w:pos="7920"/>
              </w:tabs>
              <w:ind w:right="18"/>
            </w:pPr>
            <w:r>
              <w:t>To purchase fixed assets</w:t>
            </w:r>
          </w:p>
          <w:p w:rsidR="0010568C" w:rsidRDefault="001E5FFD" w:rsidP="001E5FFD">
            <w:pPr>
              <w:pStyle w:val="ListParagraph"/>
              <w:numPr>
                <w:ilvl w:val="0"/>
                <w:numId w:val="20"/>
              </w:numPr>
              <w:tabs>
                <w:tab w:val="left" w:pos="720"/>
                <w:tab w:val="left" w:pos="1440"/>
                <w:tab w:val="left" w:pos="2160"/>
                <w:tab w:val="left" w:pos="2880"/>
                <w:tab w:val="left" w:pos="7920"/>
              </w:tabs>
              <w:ind w:right="18"/>
            </w:pPr>
            <w:r>
              <w:t xml:space="preserve">To offset loans and obligations </w:t>
            </w:r>
          </w:p>
        </w:tc>
      </w:tr>
    </w:tbl>
    <w:p w:rsidR="008B3F7E" w:rsidRDefault="008B3F7E" w:rsidP="008B3F7E">
      <w:pPr>
        <w:tabs>
          <w:tab w:val="left" w:pos="720"/>
          <w:tab w:val="left" w:pos="1440"/>
          <w:tab w:val="left" w:pos="2160"/>
          <w:tab w:val="left" w:pos="2880"/>
          <w:tab w:val="left" w:pos="7920"/>
        </w:tabs>
        <w:ind w:left="540" w:right="18"/>
      </w:pPr>
    </w:p>
    <w:p w:rsidR="008B3F7E" w:rsidRDefault="001E5FFD" w:rsidP="008B3F7E">
      <w:pPr>
        <w:tabs>
          <w:tab w:val="left" w:pos="720"/>
          <w:tab w:val="left" w:pos="1440"/>
          <w:tab w:val="left" w:pos="2160"/>
          <w:tab w:val="left" w:pos="2880"/>
          <w:tab w:val="left" w:pos="7920"/>
        </w:tabs>
        <w:ind w:left="540" w:right="18"/>
      </w:pPr>
      <w:r>
        <w:t xml:space="preserve">Table 5 (b) </w:t>
      </w:r>
      <w:r w:rsidR="00BC21C1">
        <w:t>Sources</w:t>
      </w:r>
      <w:r>
        <w:t xml:space="preserve"> of fund</w:t>
      </w:r>
    </w:p>
    <w:tbl>
      <w:tblPr>
        <w:tblStyle w:val="TableGrid"/>
        <w:tblW w:w="0" w:type="auto"/>
        <w:tblInd w:w="540" w:type="dxa"/>
        <w:tblLook w:val="04A0" w:firstRow="1" w:lastRow="0" w:firstColumn="1" w:lastColumn="0" w:noHBand="0" w:noVBand="1"/>
      </w:tblPr>
      <w:tblGrid>
        <w:gridCol w:w="9036"/>
      </w:tblGrid>
      <w:tr w:rsidR="001E5FFD" w:rsidTr="001E5FFD">
        <w:tc>
          <w:tcPr>
            <w:tcW w:w="9576" w:type="dxa"/>
          </w:tcPr>
          <w:p w:rsidR="001E5FFD" w:rsidRDefault="00500DE7" w:rsidP="00500DE7">
            <w:pPr>
              <w:pStyle w:val="ListParagraph"/>
              <w:numPr>
                <w:ilvl w:val="0"/>
                <w:numId w:val="23"/>
              </w:numPr>
              <w:tabs>
                <w:tab w:val="left" w:pos="720"/>
                <w:tab w:val="left" w:pos="1440"/>
                <w:tab w:val="left" w:pos="2160"/>
                <w:tab w:val="left" w:pos="2880"/>
                <w:tab w:val="left" w:pos="7920"/>
              </w:tabs>
              <w:ind w:right="18"/>
            </w:pPr>
            <w:r>
              <w:t>Sales of fixed assets</w:t>
            </w:r>
          </w:p>
          <w:p w:rsidR="00500DE7" w:rsidRDefault="00500DE7" w:rsidP="00500DE7">
            <w:pPr>
              <w:pStyle w:val="ListParagraph"/>
              <w:numPr>
                <w:ilvl w:val="0"/>
                <w:numId w:val="23"/>
              </w:numPr>
              <w:tabs>
                <w:tab w:val="left" w:pos="720"/>
                <w:tab w:val="left" w:pos="1440"/>
                <w:tab w:val="left" w:pos="2160"/>
                <w:tab w:val="left" w:pos="2880"/>
                <w:tab w:val="left" w:pos="7920"/>
              </w:tabs>
              <w:ind w:right="18"/>
            </w:pPr>
            <w:r>
              <w:t>Proceeds from sales of current asset</w:t>
            </w:r>
          </w:p>
          <w:p w:rsidR="00500DE7" w:rsidRDefault="00500DE7" w:rsidP="00500DE7">
            <w:pPr>
              <w:pStyle w:val="ListParagraph"/>
              <w:numPr>
                <w:ilvl w:val="0"/>
                <w:numId w:val="23"/>
              </w:numPr>
              <w:tabs>
                <w:tab w:val="left" w:pos="720"/>
                <w:tab w:val="left" w:pos="1440"/>
                <w:tab w:val="left" w:pos="2160"/>
                <w:tab w:val="left" w:pos="2880"/>
                <w:tab w:val="left" w:pos="7920"/>
              </w:tabs>
              <w:ind w:right="18"/>
            </w:pPr>
            <w:r>
              <w:t>Term loan</w:t>
            </w:r>
          </w:p>
          <w:p w:rsidR="00500DE7" w:rsidRDefault="00500DE7" w:rsidP="00500DE7">
            <w:pPr>
              <w:pStyle w:val="ListParagraph"/>
              <w:numPr>
                <w:ilvl w:val="0"/>
                <w:numId w:val="23"/>
              </w:numPr>
              <w:tabs>
                <w:tab w:val="left" w:pos="720"/>
                <w:tab w:val="left" w:pos="1440"/>
                <w:tab w:val="left" w:pos="2160"/>
                <w:tab w:val="left" w:pos="2880"/>
                <w:tab w:val="left" w:pos="7920"/>
              </w:tabs>
              <w:ind w:right="18"/>
            </w:pPr>
            <w:r>
              <w:t>Plough back profit</w:t>
            </w:r>
          </w:p>
          <w:p w:rsidR="00500DE7" w:rsidRDefault="00500DE7" w:rsidP="00500DE7">
            <w:pPr>
              <w:pStyle w:val="ListParagraph"/>
              <w:numPr>
                <w:ilvl w:val="0"/>
                <w:numId w:val="23"/>
              </w:numPr>
              <w:tabs>
                <w:tab w:val="left" w:pos="720"/>
                <w:tab w:val="left" w:pos="1440"/>
                <w:tab w:val="left" w:pos="2160"/>
                <w:tab w:val="left" w:pos="2880"/>
                <w:tab w:val="left" w:pos="7920"/>
              </w:tabs>
              <w:ind w:right="18"/>
            </w:pPr>
            <w:r>
              <w:t>Decrease in working capital</w:t>
            </w:r>
          </w:p>
          <w:p w:rsidR="00500DE7" w:rsidRDefault="009F061E" w:rsidP="00500DE7">
            <w:pPr>
              <w:pStyle w:val="ListParagraph"/>
              <w:numPr>
                <w:ilvl w:val="0"/>
                <w:numId w:val="23"/>
              </w:numPr>
              <w:tabs>
                <w:tab w:val="left" w:pos="720"/>
                <w:tab w:val="left" w:pos="1440"/>
                <w:tab w:val="left" w:pos="2160"/>
                <w:tab w:val="left" w:pos="2880"/>
                <w:tab w:val="left" w:pos="7920"/>
              </w:tabs>
              <w:ind w:right="18"/>
            </w:pPr>
            <w:r>
              <w:t xml:space="preserve">Receipt of commission or dividend </w:t>
            </w:r>
          </w:p>
        </w:tc>
      </w:tr>
    </w:tbl>
    <w:p w:rsidR="001E5FFD" w:rsidRDefault="001E5FFD" w:rsidP="008B3F7E">
      <w:pPr>
        <w:tabs>
          <w:tab w:val="left" w:pos="720"/>
          <w:tab w:val="left" w:pos="1440"/>
          <w:tab w:val="left" w:pos="2160"/>
          <w:tab w:val="left" w:pos="2880"/>
          <w:tab w:val="left" w:pos="7920"/>
        </w:tabs>
        <w:ind w:left="540" w:right="18"/>
      </w:pPr>
    </w:p>
    <w:p w:rsidR="008B3F7E" w:rsidRDefault="008B3F7E" w:rsidP="00A622DE">
      <w:pPr>
        <w:tabs>
          <w:tab w:val="left" w:pos="720"/>
          <w:tab w:val="left" w:pos="1440"/>
          <w:tab w:val="left" w:pos="2160"/>
          <w:tab w:val="left" w:pos="2880"/>
          <w:tab w:val="left" w:pos="7920"/>
        </w:tabs>
        <w:spacing w:line="480" w:lineRule="auto"/>
        <w:ind w:left="540" w:right="18"/>
      </w:pPr>
      <w:r>
        <w:t>Include also a short statement that summarizes:</w:t>
      </w:r>
    </w:p>
    <w:p w:rsidR="008B3F7E" w:rsidRDefault="008B3F7E" w:rsidP="00A622DE">
      <w:pPr>
        <w:pStyle w:val="ListParagraph"/>
        <w:numPr>
          <w:ilvl w:val="0"/>
          <w:numId w:val="24"/>
        </w:numPr>
        <w:tabs>
          <w:tab w:val="left" w:pos="720"/>
          <w:tab w:val="left" w:pos="1440"/>
          <w:tab w:val="left" w:pos="2160"/>
          <w:tab w:val="left" w:pos="2880"/>
          <w:tab w:val="left" w:pos="7920"/>
        </w:tabs>
        <w:spacing w:line="480" w:lineRule="auto"/>
        <w:ind w:right="18"/>
      </w:pPr>
      <w:r>
        <w:t>General Start-Up costs *</w:t>
      </w:r>
    </w:p>
    <w:p w:rsidR="00907CC8" w:rsidRDefault="00907CC8" w:rsidP="00A622DE">
      <w:pPr>
        <w:tabs>
          <w:tab w:val="left" w:pos="720"/>
          <w:tab w:val="left" w:pos="1440"/>
          <w:tab w:val="left" w:pos="2160"/>
          <w:tab w:val="left" w:pos="2880"/>
          <w:tab w:val="left" w:pos="7920"/>
        </w:tabs>
        <w:spacing w:line="480" w:lineRule="auto"/>
        <w:ind w:left="720" w:right="18"/>
      </w:pPr>
      <w:r>
        <w:t>The star</w:t>
      </w:r>
      <w:r w:rsidR="00AE45E4">
        <w:t>t-up cost</w:t>
      </w:r>
      <w:r w:rsidR="007D3D9C">
        <w:t>s refer to the preliminary expenses</w:t>
      </w:r>
      <w:r w:rsidR="00AE45E4">
        <w:t xml:space="preserve"> that facilitate the establishment of </w:t>
      </w:r>
      <w:r w:rsidR="007D3D9C">
        <w:t xml:space="preserve">a business entity. The profound startup </w:t>
      </w:r>
      <w:r w:rsidR="0038137D">
        <w:t>costs include</w:t>
      </w:r>
      <w:r w:rsidR="00F33AD8">
        <w:t xml:space="preserve"> the licensing fee, promotion activities, recruitment cost, and accountant fees.</w:t>
      </w:r>
    </w:p>
    <w:p w:rsidR="008B3F7E" w:rsidRDefault="008B3F7E" w:rsidP="00A622DE">
      <w:pPr>
        <w:pStyle w:val="ListParagraph"/>
        <w:numPr>
          <w:ilvl w:val="0"/>
          <w:numId w:val="24"/>
        </w:numPr>
        <w:tabs>
          <w:tab w:val="left" w:pos="720"/>
          <w:tab w:val="left" w:pos="1440"/>
          <w:tab w:val="left" w:pos="2160"/>
          <w:tab w:val="left" w:pos="2880"/>
          <w:tab w:val="left" w:pos="7920"/>
        </w:tabs>
        <w:spacing w:line="480" w:lineRule="auto"/>
        <w:ind w:right="18"/>
      </w:pPr>
      <w:r>
        <w:t>Leasehold Improvements (organized by business segment) **</w:t>
      </w:r>
    </w:p>
    <w:p w:rsidR="0038137D" w:rsidRDefault="00E743A0" w:rsidP="00A622DE">
      <w:pPr>
        <w:tabs>
          <w:tab w:val="left" w:pos="720"/>
          <w:tab w:val="left" w:pos="1440"/>
          <w:tab w:val="left" w:pos="2160"/>
          <w:tab w:val="left" w:pos="2880"/>
          <w:tab w:val="left" w:pos="7920"/>
        </w:tabs>
        <w:spacing w:line="480" w:lineRule="auto"/>
        <w:ind w:left="720" w:right="18"/>
      </w:pPr>
      <w:r>
        <w:t>The leas</w:t>
      </w:r>
      <w:r w:rsidR="00020E45">
        <w:t xml:space="preserve">ehold improvement </w:t>
      </w:r>
      <w:r w:rsidR="00A04D46">
        <w:t>is incurring a cost on a property leased from an external party for use within the stipulated time. Therefore, an entity can resolve t</w:t>
      </w:r>
      <w:r w:rsidR="00437861">
        <w:t>o</w:t>
      </w:r>
      <w:r w:rsidR="009F2F14">
        <w:t xml:space="preserve"> harness </w:t>
      </w:r>
      <w:r w:rsidR="00D95213">
        <w:t xml:space="preserve">the usability of the property. </w:t>
      </w:r>
      <w:r w:rsidR="007A495C">
        <w:t>L</w:t>
      </w:r>
      <w:r w:rsidR="00D95213">
        <w:t xml:space="preserve">easehold </w:t>
      </w:r>
      <w:r w:rsidR="00207554">
        <w:t xml:space="preserve">improvement expenditure </w:t>
      </w:r>
      <w:proofErr w:type="gramStart"/>
      <w:r w:rsidR="00207554">
        <w:t>may be consumed</w:t>
      </w:r>
      <w:proofErr w:type="gramEnd"/>
      <w:r w:rsidR="00207554">
        <w:t xml:space="preserve"> when there is certainty of </w:t>
      </w:r>
      <w:r w:rsidR="007A495C">
        <w:t xml:space="preserve">renewal. </w:t>
      </w:r>
    </w:p>
    <w:p w:rsidR="008B3F7E" w:rsidRDefault="008B3F7E" w:rsidP="00A622DE">
      <w:pPr>
        <w:pStyle w:val="ListParagraph"/>
        <w:numPr>
          <w:ilvl w:val="0"/>
          <w:numId w:val="24"/>
        </w:numPr>
        <w:tabs>
          <w:tab w:val="left" w:pos="720"/>
          <w:tab w:val="left" w:pos="1440"/>
          <w:tab w:val="left" w:pos="2160"/>
          <w:tab w:val="left" w:pos="2880"/>
          <w:tab w:val="left" w:pos="7920"/>
        </w:tabs>
        <w:spacing w:line="480" w:lineRule="auto"/>
        <w:ind w:right="18"/>
      </w:pPr>
      <w:r>
        <w:lastRenderedPageBreak/>
        <w:t>Equipment Costs (organized by business segment) **</w:t>
      </w:r>
    </w:p>
    <w:p w:rsidR="007A495C" w:rsidRDefault="00EF0996" w:rsidP="00A622DE">
      <w:pPr>
        <w:tabs>
          <w:tab w:val="left" w:pos="720"/>
          <w:tab w:val="left" w:pos="1440"/>
          <w:tab w:val="left" w:pos="2160"/>
          <w:tab w:val="left" w:pos="2880"/>
          <w:tab w:val="left" w:pos="7920"/>
        </w:tabs>
        <w:spacing w:line="480" w:lineRule="auto"/>
        <w:ind w:left="720" w:right="18"/>
      </w:pPr>
      <w:r>
        <w:t xml:space="preserve">An </w:t>
      </w:r>
      <w:r w:rsidR="00B8061C">
        <w:t xml:space="preserve">equipment cost is </w:t>
      </w:r>
      <w:r w:rsidR="00015F62">
        <w:t xml:space="preserve">an operational expenditure that facilitates a business to </w:t>
      </w:r>
      <w:r w:rsidR="008F7D43">
        <w:t>sust</w:t>
      </w:r>
      <w:r w:rsidR="00B8061C">
        <w:t>ain the existence of a resource</w:t>
      </w:r>
      <w:r w:rsidR="008F7D43">
        <w:t xml:space="preserve">. </w:t>
      </w:r>
      <w:r w:rsidR="00B8061C">
        <w:t xml:space="preserve">The </w:t>
      </w:r>
      <w:r w:rsidR="00433277">
        <w:t xml:space="preserve">operational equipment costs are recurring expenditures because they include multiple components that include </w:t>
      </w:r>
      <w:r w:rsidR="00640AB6">
        <w:t>insurance</w:t>
      </w:r>
      <w:r w:rsidR="00433277">
        <w:t>, licensing, and advertising to</w:t>
      </w:r>
      <w:r w:rsidR="00640AB6">
        <w:t xml:space="preserve"> optimize the usefulness of such resources</w:t>
      </w:r>
    </w:p>
    <w:p w:rsidR="008B3F7E" w:rsidRDefault="008B3F7E" w:rsidP="00A622DE">
      <w:pPr>
        <w:pStyle w:val="ListParagraph"/>
        <w:numPr>
          <w:ilvl w:val="0"/>
          <w:numId w:val="24"/>
        </w:numPr>
        <w:tabs>
          <w:tab w:val="left" w:pos="720"/>
          <w:tab w:val="left" w:pos="1440"/>
          <w:tab w:val="left" w:pos="2160"/>
          <w:tab w:val="left" w:pos="2880"/>
          <w:tab w:val="left" w:pos="7920"/>
        </w:tabs>
        <w:spacing w:line="480" w:lineRule="auto"/>
        <w:ind w:right="18"/>
      </w:pPr>
      <w:r>
        <w:t>Cash Reserve fund</w:t>
      </w:r>
    </w:p>
    <w:p w:rsidR="00AD4D1B" w:rsidRDefault="00C1341A" w:rsidP="00A622DE">
      <w:pPr>
        <w:tabs>
          <w:tab w:val="left" w:pos="720"/>
          <w:tab w:val="left" w:pos="1440"/>
          <w:tab w:val="left" w:pos="2160"/>
          <w:tab w:val="left" w:pos="2880"/>
          <w:tab w:val="left" w:pos="7920"/>
        </w:tabs>
        <w:spacing w:line="480" w:lineRule="auto"/>
        <w:ind w:left="720" w:right="18"/>
      </w:pPr>
      <w:r>
        <w:t>The</w:t>
      </w:r>
      <w:r w:rsidR="00C3667F">
        <w:t xml:space="preserve"> cash reserve fund</w:t>
      </w:r>
      <w:r>
        <w:t>s</w:t>
      </w:r>
      <w:r w:rsidR="00C3667F">
        <w:t xml:space="preserve"> are monetary resources held to facilitate </w:t>
      </w:r>
      <w:r>
        <w:t xml:space="preserve">emergency need or short-term requirements. The cash reserves </w:t>
      </w:r>
      <w:r w:rsidR="004B445A">
        <w:t>enhance the liquidity capability of an organization because it pr</w:t>
      </w:r>
      <w:r w:rsidR="00A622DE">
        <w:t>ovides a ready available source</w:t>
      </w:r>
      <w:r w:rsidR="004B445A">
        <w:t xml:space="preserve"> of fund. </w:t>
      </w:r>
    </w:p>
    <w:p w:rsidR="008B3F7E" w:rsidRDefault="008B3F7E" w:rsidP="001334F5">
      <w:pPr>
        <w:tabs>
          <w:tab w:val="left" w:pos="720"/>
          <w:tab w:val="left" w:pos="1090"/>
          <w:tab w:val="left" w:pos="2160"/>
          <w:tab w:val="left" w:pos="2880"/>
          <w:tab w:val="left" w:pos="7920"/>
        </w:tabs>
        <w:spacing w:line="480" w:lineRule="auto"/>
        <w:ind w:right="18"/>
      </w:pPr>
      <w:r>
        <w:t>*</w:t>
      </w:r>
      <w:r>
        <w:tab/>
        <w:t>Include a short statement that describes the type and value of insurance listed in General Start-up Costs. Remember that these costs may be different for each business segment.</w:t>
      </w:r>
    </w:p>
    <w:p w:rsidR="001334F5" w:rsidRDefault="0042298E" w:rsidP="001334F5">
      <w:pPr>
        <w:tabs>
          <w:tab w:val="left" w:pos="720"/>
          <w:tab w:val="left" w:pos="1090"/>
          <w:tab w:val="left" w:pos="2160"/>
          <w:tab w:val="left" w:pos="2880"/>
          <w:tab w:val="left" w:pos="7920"/>
        </w:tabs>
        <w:spacing w:line="480" w:lineRule="auto"/>
        <w:ind w:right="18"/>
      </w:pPr>
      <w:r>
        <w:t xml:space="preserve">The notable types of insurance critical in a startup process include medical insurance to safeguard against </w:t>
      </w:r>
      <w:r w:rsidR="00494D87">
        <w:t xml:space="preserve">unforeseen threats that include explosion or fire. Another model of insurance relates to third-party cover to mitigate the effect of a hazard affecting other peoples that include employees, buyers, or suppliers. The nature of business significantly influences the monetary value of the </w:t>
      </w:r>
      <w:r w:rsidR="005744F7">
        <w:t xml:space="preserve">insurance because certain enterprises are more vulnerable to risks than the other ventures. </w:t>
      </w:r>
    </w:p>
    <w:p w:rsidR="00544EDF" w:rsidRPr="00495422" w:rsidRDefault="008B3F7E" w:rsidP="00A622DE">
      <w:pPr>
        <w:spacing w:line="480" w:lineRule="auto"/>
        <w:rPr>
          <w:b/>
          <w:lang w:val="en-GB"/>
        </w:rPr>
      </w:pPr>
      <w:r>
        <w:t>**</w:t>
      </w:r>
      <w:r>
        <w:tab/>
        <w:t>Include a detailed quote for extensive leasehold improvements and equipment in an appendix. Remember that improvements and equipment requirements may be different for each segment</w:t>
      </w:r>
    </w:p>
    <w:p w:rsidR="00544EDF" w:rsidRPr="00495422" w:rsidRDefault="00544EDF" w:rsidP="00495422">
      <w:pPr>
        <w:spacing w:line="480" w:lineRule="auto"/>
        <w:rPr>
          <w:b/>
          <w:lang w:val="en-GB"/>
        </w:rPr>
      </w:pPr>
      <w:bookmarkStart w:id="55" w:name="_Toc521372980"/>
      <w:r w:rsidRPr="00495422">
        <w:rPr>
          <w:b/>
          <w:lang w:val="en-GB"/>
        </w:rPr>
        <w:t>Projected Financial Statements</w:t>
      </w:r>
      <w:bookmarkEnd w:id="55"/>
    </w:p>
    <w:p w:rsidR="00544EDF" w:rsidRDefault="009B29FA" w:rsidP="00F74019">
      <w:pPr>
        <w:jc w:val="center"/>
        <w:rPr>
          <w:lang w:val="en-GB"/>
        </w:rPr>
      </w:pPr>
      <w:r>
        <w:rPr>
          <w:lang w:val="en-GB"/>
        </w:rPr>
        <w:t>Figure 2: Projected Balance Sheet</w:t>
      </w:r>
    </w:p>
    <w:tbl>
      <w:tblPr>
        <w:tblW w:w="8957" w:type="dxa"/>
        <w:tblInd w:w="93" w:type="dxa"/>
        <w:tblLook w:val="04A0" w:firstRow="1" w:lastRow="0" w:firstColumn="1" w:lastColumn="0" w:noHBand="0" w:noVBand="1"/>
      </w:tblPr>
      <w:tblGrid>
        <w:gridCol w:w="3962"/>
        <w:gridCol w:w="831"/>
        <w:gridCol w:w="940"/>
        <w:gridCol w:w="829"/>
        <w:gridCol w:w="940"/>
        <w:gridCol w:w="829"/>
        <w:gridCol w:w="940"/>
      </w:tblGrid>
      <w:tr w:rsidR="00DA2878" w:rsidRPr="00DA2878" w:rsidTr="00DA2878">
        <w:trPr>
          <w:trHeight w:val="235"/>
        </w:trPr>
        <w:tc>
          <w:tcPr>
            <w:tcW w:w="8957" w:type="dxa"/>
            <w:gridSpan w:val="7"/>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color w:val="000000"/>
                <w:sz w:val="22"/>
                <w:szCs w:val="22"/>
              </w:rPr>
            </w:pPr>
            <w:r w:rsidRPr="00DA2878">
              <w:rPr>
                <w:rFonts w:ascii="Calibri" w:hAnsi="Calibri"/>
                <w:color w:val="000000"/>
                <w:sz w:val="22"/>
                <w:szCs w:val="22"/>
              </w:rPr>
              <w:t xml:space="preserve">                          KELEWANA CITY PRIME AGENCY         </w:t>
            </w:r>
          </w:p>
        </w:tc>
      </w:tr>
      <w:tr w:rsidR="00DA2878" w:rsidRPr="00DA2878" w:rsidTr="00DA2878">
        <w:trPr>
          <w:trHeight w:val="235"/>
        </w:trPr>
        <w:tc>
          <w:tcPr>
            <w:tcW w:w="8957" w:type="dxa"/>
            <w:gridSpan w:val="7"/>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                                                   BALANCE SHEET</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                                        As at 30/July/</w:t>
            </w:r>
          </w:p>
        </w:tc>
        <w:tc>
          <w:tcPr>
            <w:tcW w:w="1666" w:type="dxa"/>
            <w:gridSpan w:val="2"/>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center"/>
              <w:textAlignment w:val="auto"/>
              <w:rPr>
                <w:rFonts w:ascii="Calibri" w:hAnsi="Calibri"/>
                <w:color w:val="000000"/>
                <w:sz w:val="22"/>
                <w:szCs w:val="22"/>
              </w:rPr>
            </w:pPr>
            <w:r w:rsidRPr="00DA2878">
              <w:rPr>
                <w:rFonts w:ascii="Calibri" w:hAnsi="Calibri"/>
                <w:color w:val="000000"/>
                <w:sz w:val="22"/>
                <w:szCs w:val="22"/>
              </w:rPr>
              <w:t>2018</w:t>
            </w:r>
          </w:p>
        </w:tc>
        <w:tc>
          <w:tcPr>
            <w:tcW w:w="1664" w:type="dxa"/>
            <w:gridSpan w:val="2"/>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center"/>
              <w:textAlignment w:val="auto"/>
              <w:rPr>
                <w:rFonts w:ascii="Calibri" w:hAnsi="Calibri"/>
                <w:color w:val="000000"/>
                <w:sz w:val="22"/>
                <w:szCs w:val="22"/>
              </w:rPr>
            </w:pPr>
            <w:r w:rsidRPr="00DA2878">
              <w:rPr>
                <w:rFonts w:ascii="Calibri" w:hAnsi="Calibri"/>
                <w:color w:val="000000"/>
                <w:sz w:val="22"/>
                <w:szCs w:val="22"/>
              </w:rPr>
              <w:t>2017</w:t>
            </w:r>
          </w:p>
        </w:tc>
        <w:tc>
          <w:tcPr>
            <w:tcW w:w="1664" w:type="dxa"/>
            <w:gridSpan w:val="2"/>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center"/>
              <w:textAlignment w:val="auto"/>
              <w:rPr>
                <w:rFonts w:ascii="Calibri" w:hAnsi="Calibri"/>
                <w:sz w:val="22"/>
                <w:szCs w:val="22"/>
              </w:rPr>
            </w:pPr>
            <w:r w:rsidRPr="00DA2878">
              <w:rPr>
                <w:rFonts w:ascii="Calibri" w:hAnsi="Calibri"/>
                <w:sz w:val="22"/>
                <w:szCs w:val="22"/>
              </w:rPr>
              <w:t>2016</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b/>
                <w:bCs/>
                <w:color w:val="000000"/>
                <w:sz w:val="22"/>
                <w:szCs w:val="22"/>
              </w:rPr>
            </w:pPr>
            <w:r w:rsidRPr="00DA2878">
              <w:rPr>
                <w:rFonts w:ascii="Calibri" w:hAnsi="Calibri"/>
                <w:b/>
                <w:bCs/>
                <w:color w:val="000000"/>
                <w:sz w:val="22"/>
                <w:szCs w:val="22"/>
              </w:rPr>
              <w:t>FIXED ASSETS</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lastRenderedPageBreak/>
              <w:t xml:space="preserve">premises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96,000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96,277</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95,000</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B22B9B"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F</w:t>
            </w:r>
            <w:r w:rsidR="00DA2878" w:rsidRPr="00DA2878">
              <w:rPr>
                <w:rFonts w:ascii="Calibri" w:hAnsi="Calibri"/>
                <w:color w:val="000000"/>
                <w:sz w:val="22"/>
                <w:szCs w:val="22"/>
              </w:rPr>
              <w:t>urniture</w:t>
            </w:r>
            <w:r>
              <w:rPr>
                <w:rFonts w:ascii="Calibri" w:hAnsi="Calibri"/>
                <w:color w:val="000000"/>
                <w:sz w:val="22"/>
                <w:szCs w:val="22"/>
              </w:rPr>
              <w:t xml:space="preserve"> &amp;equipment </w:t>
            </w:r>
            <w:r w:rsidR="00DA2878" w:rsidRPr="00DA2878">
              <w:rPr>
                <w:rFonts w:ascii="Calibri" w:hAnsi="Calibri"/>
                <w:color w:val="000000"/>
                <w:sz w:val="22"/>
                <w:szCs w:val="22"/>
              </w:rPr>
              <w:t xml:space="preserve">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1,078</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993</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949</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b/>
                <w:bCs/>
                <w:color w:val="000000"/>
                <w:sz w:val="22"/>
                <w:szCs w:val="22"/>
              </w:rPr>
            </w:pPr>
            <w:r w:rsidRPr="00DA2878">
              <w:rPr>
                <w:rFonts w:ascii="Calibri" w:hAnsi="Calibri"/>
                <w:b/>
                <w:bCs/>
                <w:color w:val="000000"/>
                <w:sz w:val="22"/>
                <w:szCs w:val="22"/>
              </w:rPr>
              <w:t>CURRENT ASSETS</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debtor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3,000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2500</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3721</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cash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1,000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1500</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2000</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expenses prepaid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1,100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1000</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900</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b/>
                <w:bCs/>
                <w:color w:val="000000"/>
                <w:sz w:val="22"/>
                <w:szCs w:val="22"/>
              </w:rPr>
            </w:pPr>
            <w:r w:rsidRPr="00DA2878">
              <w:rPr>
                <w:rFonts w:ascii="Calibri" w:hAnsi="Calibri"/>
                <w:b/>
                <w:bCs/>
                <w:color w:val="000000"/>
                <w:sz w:val="22"/>
                <w:szCs w:val="22"/>
              </w:rPr>
              <w:t>TOTAL ASSETS:</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102,178</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102,270</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102,570</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b/>
                <w:bCs/>
                <w:color w:val="000000"/>
                <w:sz w:val="22"/>
                <w:szCs w:val="22"/>
              </w:rPr>
            </w:pP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b/>
                <w:bCs/>
                <w:color w:val="000000"/>
                <w:sz w:val="22"/>
                <w:szCs w:val="22"/>
              </w:rPr>
            </w:pPr>
            <w:r w:rsidRPr="00DA2878">
              <w:rPr>
                <w:rFonts w:ascii="Calibri" w:hAnsi="Calibri"/>
                <w:b/>
                <w:bCs/>
                <w:color w:val="000000"/>
                <w:sz w:val="22"/>
                <w:szCs w:val="22"/>
              </w:rPr>
              <w:t xml:space="preserve">LESS: CURRENT LIABILITES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creditor</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2,718</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2800</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3000</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proofErr w:type="spellStart"/>
            <w:r w:rsidRPr="00DA2878">
              <w:rPr>
                <w:rFonts w:ascii="Calibri" w:hAnsi="Calibri"/>
                <w:color w:val="000000"/>
                <w:sz w:val="22"/>
                <w:szCs w:val="22"/>
              </w:rPr>
              <w:t>accured</w:t>
            </w:r>
            <w:proofErr w:type="spellEnd"/>
            <w:r w:rsidRPr="00DA2878">
              <w:rPr>
                <w:rFonts w:ascii="Calibri" w:hAnsi="Calibri"/>
                <w:color w:val="000000"/>
                <w:sz w:val="22"/>
                <w:szCs w:val="22"/>
              </w:rPr>
              <w:t xml:space="preserve"> expenses: salaries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90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b/>
                <w:bCs/>
                <w:color w:val="000000"/>
                <w:sz w:val="22"/>
                <w:szCs w:val="22"/>
              </w:rPr>
              <w:t>LESS: LONG-TERM LIABILITIES</w:t>
            </w:r>
            <w:r w:rsidRPr="00DA2878">
              <w:rPr>
                <w:rFonts w:ascii="Calibri" w:hAnsi="Calibri"/>
                <w:color w:val="000000"/>
                <w:sz w:val="22"/>
                <w:szCs w:val="22"/>
              </w:rPr>
              <w:t xml:space="preserve">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3year loan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u w:val="single"/>
              </w:rPr>
            </w:pPr>
            <w:r w:rsidRPr="00DA2878">
              <w:rPr>
                <w:rFonts w:ascii="Calibri" w:hAnsi="Calibri"/>
                <w:color w:val="000000"/>
                <w:sz w:val="22"/>
                <w:szCs w:val="22"/>
                <w:u w:val="single"/>
              </w:rPr>
              <w:t>10,000</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10,100</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10200</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jc w:val="center"/>
              <w:textAlignment w:val="auto"/>
              <w:rPr>
                <w:rFonts w:ascii="Calibri" w:hAnsi="Calibri"/>
                <w:b/>
                <w:bCs/>
                <w:color w:val="000000"/>
                <w:sz w:val="22"/>
                <w:szCs w:val="22"/>
              </w:rPr>
            </w:pPr>
            <w:r w:rsidRPr="00DA2878">
              <w:rPr>
                <w:rFonts w:ascii="Calibri" w:hAnsi="Calibri"/>
                <w:b/>
                <w:bCs/>
                <w:color w:val="000000"/>
                <w:sz w:val="22"/>
                <w:szCs w:val="22"/>
              </w:rPr>
              <w:t xml:space="preserve">TOTAL LIABILITIES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b/>
                <w:bCs/>
                <w:color w:val="000000"/>
                <w:sz w:val="22"/>
                <w:szCs w:val="22"/>
              </w:rPr>
            </w:pPr>
            <w:r w:rsidRPr="00DA2878">
              <w:rPr>
                <w:rFonts w:ascii="Calibri" w:hAnsi="Calibri"/>
                <w:b/>
                <w:bCs/>
                <w:color w:val="000000"/>
                <w:sz w:val="22"/>
                <w:szCs w:val="22"/>
              </w:rPr>
              <w:t>12,808</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b/>
                <w:bCs/>
                <w:color w:val="000000"/>
                <w:sz w:val="22"/>
                <w:szCs w:val="22"/>
              </w:rPr>
            </w:pPr>
            <w:r w:rsidRPr="00DA2878">
              <w:rPr>
                <w:rFonts w:ascii="Calibri" w:hAnsi="Calibri"/>
                <w:b/>
                <w:bCs/>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b/>
                <w:bCs/>
                <w:color w:val="000000"/>
                <w:sz w:val="22"/>
                <w:szCs w:val="22"/>
              </w:rPr>
            </w:pPr>
            <w:r w:rsidRPr="00DA2878">
              <w:rPr>
                <w:rFonts w:ascii="Calibri" w:hAnsi="Calibri"/>
                <w:b/>
                <w:bCs/>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b/>
                <w:bCs/>
                <w:color w:val="000000"/>
                <w:sz w:val="22"/>
                <w:szCs w:val="22"/>
              </w:rPr>
            </w:pPr>
            <w:r w:rsidRPr="00DA2878">
              <w:rPr>
                <w:rFonts w:ascii="Calibri" w:hAnsi="Calibri"/>
                <w:b/>
                <w:bCs/>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b/>
                <w:bCs/>
                <w:sz w:val="22"/>
                <w:szCs w:val="22"/>
              </w:rPr>
            </w:pPr>
            <w:r w:rsidRPr="00DA2878">
              <w:rPr>
                <w:rFonts w:ascii="Calibri" w:hAnsi="Calibri"/>
                <w:b/>
                <w:bCs/>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b/>
                <w:bCs/>
                <w:sz w:val="22"/>
                <w:szCs w:val="22"/>
              </w:rPr>
            </w:pPr>
            <w:r w:rsidRPr="00DA2878">
              <w:rPr>
                <w:rFonts w:ascii="Calibri" w:hAnsi="Calibri"/>
                <w:b/>
                <w:bCs/>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FINANCED BY:</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b/>
                <w:bCs/>
                <w:color w:val="000000"/>
                <w:sz w:val="22"/>
                <w:szCs w:val="22"/>
              </w:rPr>
              <w:t>CAPITAL ACCOUNT</w:t>
            </w:r>
            <w:r w:rsidRPr="00DA2878">
              <w:rPr>
                <w:rFonts w:ascii="Calibri" w:hAnsi="Calibri"/>
                <w:color w:val="000000"/>
                <w:sz w:val="22"/>
                <w:szCs w:val="22"/>
              </w:rPr>
              <w:t>: ANTONY CURTIS</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44,685</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44,685</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44685</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235"/>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xml:space="preserve">                                          MICHEAL KEEN</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44,685</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44685</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44685</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r>
      <w:tr w:rsidR="00DA2878" w:rsidRPr="00DA2878" w:rsidTr="00DA2878">
        <w:trPr>
          <w:trHeight w:val="306"/>
        </w:trPr>
        <w:tc>
          <w:tcPr>
            <w:tcW w:w="3962" w:type="dxa"/>
            <w:tcBorders>
              <w:top w:val="nil"/>
              <w:left w:val="nil"/>
              <w:bottom w:val="nil"/>
              <w:right w:val="nil"/>
            </w:tcBorders>
            <w:shd w:val="clear" w:color="auto" w:fill="auto"/>
            <w:noWrap/>
            <w:vAlign w:val="bottom"/>
            <w:hideMark/>
          </w:tcPr>
          <w:p w:rsidR="00DA2878" w:rsidRPr="00DA2878" w:rsidRDefault="00DA2878" w:rsidP="00DA2878">
            <w:pPr>
              <w:overflowPunct/>
              <w:autoSpaceDE/>
              <w:autoSpaceDN/>
              <w:adjustRightInd/>
              <w:textAlignment w:val="auto"/>
              <w:rPr>
                <w:rFonts w:ascii="Calibri" w:hAnsi="Calibri"/>
                <w:b/>
                <w:bCs/>
                <w:color w:val="000000"/>
                <w:sz w:val="22"/>
                <w:szCs w:val="22"/>
              </w:rPr>
            </w:pPr>
            <w:r w:rsidRPr="00DA2878">
              <w:rPr>
                <w:rFonts w:ascii="Calibri" w:hAnsi="Calibri"/>
                <w:b/>
                <w:bCs/>
                <w:color w:val="000000"/>
                <w:sz w:val="22"/>
                <w:szCs w:val="22"/>
              </w:rPr>
              <w:t xml:space="preserve">TOTAL CAPITAL AND LIABILIBITY </w:t>
            </w:r>
          </w:p>
        </w:tc>
        <w:tc>
          <w:tcPr>
            <w:tcW w:w="782"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C5D9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102,178</w:t>
            </w:r>
          </w:p>
        </w:tc>
        <w:tc>
          <w:tcPr>
            <w:tcW w:w="780"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textAlignment w:val="auto"/>
              <w:rPr>
                <w:rFonts w:ascii="Calibri" w:hAnsi="Calibri"/>
                <w:color w:val="000000"/>
                <w:sz w:val="22"/>
                <w:szCs w:val="22"/>
              </w:rPr>
            </w:pPr>
            <w:r w:rsidRPr="00DA2878">
              <w:rPr>
                <w:rFonts w:ascii="Calibri" w:hAnsi="Calibri"/>
                <w:color w:val="000000"/>
                <w:sz w:val="22"/>
                <w:szCs w:val="22"/>
              </w:rPr>
              <w:t> </w:t>
            </w:r>
          </w:p>
        </w:tc>
        <w:tc>
          <w:tcPr>
            <w:tcW w:w="884" w:type="dxa"/>
            <w:tcBorders>
              <w:top w:val="nil"/>
              <w:left w:val="nil"/>
              <w:bottom w:val="nil"/>
              <w:right w:val="nil"/>
            </w:tcBorders>
            <w:shd w:val="clear" w:color="000000" w:fill="DCE6F1"/>
            <w:noWrap/>
            <w:vAlign w:val="bottom"/>
            <w:hideMark/>
          </w:tcPr>
          <w:p w:rsidR="00DA2878" w:rsidRPr="00DA2878" w:rsidRDefault="00DA2878" w:rsidP="00DA2878">
            <w:pPr>
              <w:overflowPunct/>
              <w:autoSpaceDE/>
              <w:autoSpaceDN/>
              <w:adjustRightInd/>
              <w:jc w:val="right"/>
              <w:textAlignment w:val="auto"/>
              <w:rPr>
                <w:rFonts w:ascii="Calibri" w:hAnsi="Calibri"/>
                <w:color w:val="000000"/>
                <w:sz w:val="22"/>
                <w:szCs w:val="22"/>
              </w:rPr>
            </w:pPr>
            <w:r w:rsidRPr="00DA2878">
              <w:rPr>
                <w:rFonts w:ascii="Calibri" w:hAnsi="Calibri"/>
                <w:color w:val="000000"/>
                <w:sz w:val="22"/>
                <w:szCs w:val="22"/>
              </w:rPr>
              <w:t>102,270</w:t>
            </w:r>
          </w:p>
        </w:tc>
        <w:tc>
          <w:tcPr>
            <w:tcW w:w="780"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textAlignment w:val="auto"/>
              <w:rPr>
                <w:rFonts w:ascii="Calibri" w:hAnsi="Calibri"/>
                <w:sz w:val="22"/>
                <w:szCs w:val="22"/>
              </w:rPr>
            </w:pPr>
            <w:r w:rsidRPr="00DA2878">
              <w:rPr>
                <w:rFonts w:ascii="Calibri" w:hAnsi="Calibri"/>
                <w:sz w:val="22"/>
                <w:szCs w:val="22"/>
              </w:rPr>
              <w:t> </w:t>
            </w:r>
          </w:p>
        </w:tc>
        <w:tc>
          <w:tcPr>
            <w:tcW w:w="884" w:type="dxa"/>
            <w:tcBorders>
              <w:top w:val="nil"/>
              <w:left w:val="nil"/>
              <w:bottom w:val="nil"/>
              <w:right w:val="nil"/>
            </w:tcBorders>
            <w:shd w:val="clear" w:color="000000" w:fill="8DB4E2"/>
            <w:noWrap/>
            <w:vAlign w:val="bottom"/>
            <w:hideMark/>
          </w:tcPr>
          <w:p w:rsidR="00DA2878" w:rsidRPr="00DA2878" w:rsidRDefault="00DA2878" w:rsidP="00DA2878">
            <w:pPr>
              <w:overflowPunct/>
              <w:autoSpaceDE/>
              <w:autoSpaceDN/>
              <w:adjustRightInd/>
              <w:jc w:val="right"/>
              <w:textAlignment w:val="auto"/>
              <w:rPr>
                <w:rFonts w:ascii="Calibri" w:hAnsi="Calibri"/>
                <w:sz w:val="22"/>
                <w:szCs w:val="22"/>
              </w:rPr>
            </w:pPr>
            <w:r w:rsidRPr="00DA2878">
              <w:rPr>
                <w:rFonts w:ascii="Calibri" w:hAnsi="Calibri"/>
                <w:sz w:val="22"/>
                <w:szCs w:val="22"/>
              </w:rPr>
              <w:t>102,570</w:t>
            </w:r>
          </w:p>
        </w:tc>
      </w:tr>
    </w:tbl>
    <w:p w:rsidR="00440E1D" w:rsidRPr="00EF5F9F" w:rsidRDefault="00440E1D" w:rsidP="00DA2878">
      <w:pPr>
        <w:rPr>
          <w:lang w:val="en-GB"/>
        </w:rPr>
      </w:pPr>
    </w:p>
    <w:p w:rsidR="00544EDF" w:rsidRPr="00EF5F9F" w:rsidRDefault="00544EDF" w:rsidP="00B5021E">
      <w:pPr>
        <w:rPr>
          <w:spacing w:val="-2"/>
          <w:lang w:val="en-GB"/>
        </w:rPr>
      </w:pPr>
    </w:p>
    <w:p w:rsidR="00F74019" w:rsidRDefault="00F74019" w:rsidP="00B5021E">
      <w:pPr>
        <w:rPr>
          <w:lang w:val="en-GB"/>
        </w:rPr>
      </w:pPr>
    </w:p>
    <w:p w:rsidR="001C7C00" w:rsidRDefault="001C7C00" w:rsidP="00F74019">
      <w:pPr>
        <w:jc w:val="center"/>
        <w:rPr>
          <w:lang w:val="en-GB"/>
        </w:rPr>
      </w:pPr>
    </w:p>
    <w:p w:rsidR="001C7C00" w:rsidRDefault="001C7C00" w:rsidP="00F74019">
      <w:pPr>
        <w:jc w:val="center"/>
        <w:rPr>
          <w:lang w:val="en-GB"/>
        </w:rPr>
      </w:pPr>
    </w:p>
    <w:p w:rsidR="005260FD" w:rsidRPr="00335799" w:rsidRDefault="00BE043E" w:rsidP="00F74019">
      <w:pPr>
        <w:jc w:val="center"/>
        <w:rPr>
          <w:b/>
          <w:lang w:val="en-GB"/>
        </w:rPr>
      </w:pPr>
      <w:r w:rsidRPr="00335799">
        <w:rPr>
          <w:b/>
          <w:lang w:val="en-GB"/>
        </w:rPr>
        <w:t xml:space="preserve">Income </w:t>
      </w:r>
      <w:r w:rsidR="005260FD" w:rsidRPr="00335799">
        <w:rPr>
          <w:b/>
          <w:lang w:val="en-GB"/>
        </w:rPr>
        <w:t>Statement</w:t>
      </w:r>
    </w:p>
    <w:p w:rsidR="005260FD" w:rsidRPr="00EF5F9F" w:rsidRDefault="005260FD" w:rsidP="00B5021E">
      <w:pPr>
        <w:rPr>
          <w:spacing w:val="-2"/>
          <w:lang w:val="en-GB"/>
        </w:rPr>
      </w:pPr>
    </w:p>
    <w:tbl>
      <w:tblPr>
        <w:tblW w:w="8874" w:type="dxa"/>
        <w:tblInd w:w="93" w:type="dxa"/>
        <w:tblLook w:val="04A0" w:firstRow="1" w:lastRow="0" w:firstColumn="1" w:lastColumn="0" w:noHBand="0" w:noVBand="1"/>
      </w:tblPr>
      <w:tblGrid>
        <w:gridCol w:w="4534"/>
        <w:gridCol w:w="1278"/>
        <w:gridCol w:w="913"/>
        <w:gridCol w:w="1055"/>
        <w:gridCol w:w="1094"/>
      </w:tblGrid>
      <w:tr w:rsidR="001C7C00" w:rsidRPr="0011589A" w:rsidTr="001C7C00">
        <w:trPr>
          <w:trHeight w:val="295"/>
        </w:trPr>
        <w:tc>
          <w:tcPr>
            <w:tcW w:w="6725" w:type="dxa"/>
            <w:gridSpan w:val="3"/>
            <w:tcBorders>
              <w:top w:val="nil"/>
              <w:left w:val="nil"/>
              <w:bottom w:val="nil"/>
              <w:right w:val="nil"/>
            </w:tcBorders>
            <w:shd w:val="clear" w:color="auto" w:fill="auto"/>
            <w:noWrap/>
            <w:vAlign w:val="bottom"/>
            <w:hideMark/>
          </w:tcPr>
          <w:p w:rsidR="001C7C00" w:rsidRPr="0011589A" w:rsidRDefault="001C7C00" w:rsidP="00E10B31">
            <w:pPr>
              <w:jc w:val="center"/>
              <w:rPr>
                <w:rFonts w:ascii="Calibri" w:hAnsi="Calibri"/>
                <w:b/>
                <w:bCs/>
                <w:color w:val="000000"/>
                <w:sz w:val="22"/>
                <w:szCs w:val="22"/>
              </w:rPr>
            </w:pPr>
            <w:proofErr w:type="spellStart"/>
            <w:r w:rsidRPr="0011589A">
              <w:rPr>
                <w:rFonts w:ascii="Calibri" w:hAnsi="Calibri"/>
                <w:b/>
                <w:bCs/>
                <w:color w:val="000000"/>
                <w:sz w:val="22"/>
                <w:szCs w:val="22"/>
              </w:rPr>
              <w:t>Kalewana</w:t>
            </w:r>
            <w:proofErr w:type="spellEnd"/>
            <w:r w:rsidRPr="0011589A">
              <w:rPr>
                <w:rFonts w:ascii="Calibri" w:hAnsi="Calibri"/>
                <w:b/>
                <w:bCs/>
                <w:color w:val="000000"/>
                <w:sz w:val="22"/>
                <w:szCs w:val="22"/>
              </w:rPr>
              <w:t xml:space="preserve"> City Prime Agen</w:t>
            </w:r>
            <w:r>
              <w:rPr>
                <w:rFonts w:ascii="Calibri" w:hAnsi="Calibri"/>
                <w:b/>
                <w:bCs/>
                <w:color w:val="000000"/>
                <w:sz w:val="22"/>
                <w:szCs w:val="22"/>
              </w:rPr>
              <w:t>c</w:t>
            </w:r>
            <w:r w:rsidRPr="0011589A">
              <w:rPr>
                <w:rFonts w:ascii="Calibri" w:hAnsi="Calibri"/>
                <w:b/>
                <w:bCs/>
                <w:color w:val="000000"/>
                <w:sz w:val="22"/>
                <w:szCs w:val="22"/>
              </w:rPr>
              <w:t>y</w:t>
            </w:r>
          </w:p>
        </w:tc>
        <w:tc>
          <w:tcPr>
            <w:tcW w:w="1055"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p>
        </w:tc>
        <w:tc>
          <w:tcPr>
            <w:tcW w:w="109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p>
        </w:tc>
      </w:tr>
      <w:tr w:rsidR="001C7C00" w:rsidRPr="0011589A" w:rsidTr="001C7C00">
        <w:trPr>
          <w:trHeight w:val="295"/>
        </w:trPr>
        <w:tc>
          <w:tcPr>
            <w:tcW w:w="8874" w:type="dxa"/>
            <w:gridSpan w:val="5"/>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r>
              <w:rPr>
                <w:rFonts w:ascii="Calibri" w:hAnsi="Calibri"/>
                <w:b/>
                <w:bCs/>
                <w:color w:val="000000"/>
                <w:sz w:val="22"/>
                <w:szCs w:val="22"/>
              </w:rPr>
              <w:t xml:space="preserve">                          </w:t>
            </w:r>
            <w:r w:rsidRPr="0011589A">
              <w:rPr>
                <w:rFonts w:ascii="Calibri" w:hAnsi="Calibri"/>
                <w:b/>
                <w:bCs/>
                <w:color w:val="000000"/>
                <w:sz w:val="22"/>
                <w:szCs w:val="22"/>
              </w:rPr>
              <w:t xml:space="preserve">income Statement </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for the year ended 31/July/</w:t>
            </w:r>
          </w:p>
        </w:tc>
        <w:tc>
          <w:tcPr>
            <w:tcW w:w="2191" w:type="dxa"/>
            <w:gridSpan w:val="2"/>
            <w:tcBorders>
              <w:top w:val="nil"/>
              <w:left w:val="nil"/>
              <w:bottom w:val="nil"/>
              <w:right w:val="nil"/>
            </w:tcBorders>
            <w:shd w:val="clear" w:color="auto" w:fill="auto"/>
            <w:noWrap/>
            <w:vAlign w:val="bottom"/>
            <w:hideMark/>
          </w:tcPr>
          <w:p w:rsidR="001C7C00" w:rsidRPr="0011589A" w:rsidRDefault="001C7C00" w:rsidP="00E10B31">
            <w:pPr>
              <w:jc w:val="center"/>
              <w:rPr>
                <w:rFonts w:ascii="Calibri" w:hAnsi="Calibri"/>
                <w:b/>
                <w:bCs/>
                <w:color w:val="000000"/>
                <w:sz w:val="22"/>
                <w:szCs w:val="22"/>
              </w:rPr>
            </w:pPr>
            <w:r w:rsidRPr="0011589A">
              <w:rPr>
                <w:rFonts w:ascii="Calibri" w:hAnsi="Calibri"/>
                <w:b/>
                <w:bCs/>
                <w:color w:val="000000"/>
                <w:sz w:val="22"/>
                <w:szCs w:val="22"/>
              </w:rPr>
              <w:t>2018</w:t>
            </w:r>
          </w:p>
        </w:tc>
        <w:tc>
          <w:tcPr>
            <w:tcW w:w="2149" w:type="dxa"/>
            <w:gridSpan w:val="2"/>
            <w:tcBorders>
              <w:top w:val="nil"/>
              <w:left w:val="nil"/>
              <w:bottom w:val="nil"/>
              <w:right w:val="nil"/>
            </w:tcBorders>
            <w:shd w:val="clear" w:color="auto" w:fill="auto"/>
            <w:noWrap/>
            <w:vAlign w:val="bottom"/>
            <w:hideMark/>
          </w:tcPr>
          <w:p w:rsidR="001C7C00" w:rsidRPr="0011589A" w:rsidRDefault="001C7C00" w:rsidP="00E10B31">
            <w:pPr>
              <w:jc w:val="center"/>
              <w:rPr>
                <w:rFonts w:ascii="Calibri" w:hAnsi="Calibri"/>
                <w:b/>
                <w:bCs/>
                <w:color w:val="000000"/>
                <w:sz w:val="22"/>
                <w:szCs w:val="22"/>
              </w:rPr>
            </w:pPr>
            <w:r w:rsidRPr="0011589A">
              <w:rPr>
                <w:rFonts w:ascii="Calibri" w:hAnsi="Calibri"/>
                <w:b/>
                <w:bCs/>
                <w:color w:val="000000"/>
                <w:sz w:val="22"/>
                <w:szCs w:val="22"/>
              </w:rPr>
              <w:t>2017</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sales </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20,125</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20,275</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less: Cost of Sales</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                                total fixed cost</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287</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287</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                        total  variable cost (93*17)</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1581</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u w:val="single"/>
              </w:rPr>
            </w:pPr>
            <w:r w:rsidRPr="0011589A">
              <w:rPr>
                <w:rFonts w:ascii="Calibri" w:hAnsi="Calibri"/>
                <w:color w:val="000000"/>
                <w:sz w:val="22"/>
                <w:szCs w:val="22"/>
                <w:u w:val="single"/>
              </w:rPr>
              <w:t>-1868</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1,395</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-1682</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Gross Profit</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b/>
                <w:bCs/>
                <w:color w:val="000000"/>
                <w:sz w:val="22"/>
                <w:szCs w:val="22"/>
              </w:rPr>
            </w:pPr>
            <w:r w:rsidRPr="0011589A">
              <w:rPr>
                <w:rFonts w:ascii="Calibri" w:hAnsi="Calibri"/>
                <w:b/>
                <w:bCs/>
                <w:color w:val="000000"/>
                <w:sz w:val="22"/>
                <w:szCs w:val="22"/>
              </w:rPr>
              <w:t>18,257</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b/>
                <w:bCs/>
                <w:color w:val="000000"/>
                <w:sz w:val="22"/>
                <w:szCs w:val="22"/>
              </w:rPr>
            </w:pPr>
            <w:r w:rsidRPr="0011589A">
              <w:rPr>
                <w:rFonts w:ascii="Calibri" w:hAnsi="Calibri"/>
                <w:b/>
                <w:bCs/>
                <w:color w:val="000000"/>
                <w:sz w:val="22"/>
                <w:szCs w:val="22"/>
              </w:rPr>
              <w:t>18,593</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less: expenses</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discount allowed </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620</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550</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salaries </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3250</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3250</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xml:space="preserve">loan interest </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100</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u w:val="single"/>
              </w:rPr>
            </w:pPr>
            <w:r w:rsidRPr="0011589A">
              <w:rPr>
                <w:rFonts w:ascii="Calibri" w:hAnsi="Calibri"/>
                <w:color w:val="000000"/>
                <w:sz w:val="22"/>
                <w:szCs w:val="22"/>
                <w:u w:val="single"/>
              </w:rPr>
              <w:t>-3,970</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100</w:t>
            </w:r>
          </w:p>
        </w:tc>
      </w:tr>
      <w:tr w:rsidR="001C7C00" w:rsidRPr="0011589A" w:rsidTr="001C7C00">
        <w:trPr>
          <w:trHeight w:val="32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 xml:space="preserve">profit to be shared </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b/>
                <w:bCs/>
                <w:color w:val="000000"/>
                <w:sz w:val="22"/>
                <w:szCs w:val="22"/>
              </w:rPr>
            </w:pPr>
            <w:r w:rsidRPr="0011589A">
              <w:rPr>
                <w:rFonts w:ascii="Calibri" w:hAnsi="Calibri"/>
                <w:b/>
                <w:bCs/>
                <w:color w:val="000000"/>
                <w:sz w:val="22"/>
                <w:szCs w:val="22"/>
              </w:rPr>
              <w:t>14,287</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b/>
                <w:bCs/>
                <w:color w:val="000000"/>
                <w:sz w:val="22"/>
                <w:szCs w:val="22"/>
              </w:rPr>
            </w:pPr>
            <w:r w:rsidRPr="0011589A">
              <w:rPr>
                <w:rFonts w:ascii="Calibri" w:hAnsi="Calibri"/>
                <w:b/>
                <w:bCs/>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b/>
                <w:bCs/>
                <w:color w:val="000000"/>
                <w:sz w:val="22"/>
                <w:szCs w:val="22"/>
              </w:rPr>
            </w:pPr>
            <w:r w:rsidRPr="0011589A">
              <w:rPr>
                <w:rFonts w:ascii="Calibri" w:hAnsi="Calibri"/>
                <w:b/>
                <w:bCs/>
                <w:color w:val="000000"/>
                <w:sz w:val="22"/>
                <w:szCs w:val="22"/>
              </w:rPr>
              <w:t>14,693</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ANTONY CURTIS (0.5*14,287)</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$.7,143.50</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7,346.50</w:t>
            </w:r>
          </w:p>
        </w:tc>
      </w:tr>
      <w:tr w:rsidR="001C7C00" w:rsidRPr="0011589A" w:rsidTr="001C7C00">
        <w:trPr>
          <w:trHeight w:val="295"/>
        </w:trPr>
        <w:tc>
          <w:tcPr>
            <w:tcW w:w="4534" w:type="dxa"/>
            <w:tcBorders>
              <w:top w:val="nil"/>
              <w:left w:val="nil"/>
              <w:bottom w:val="nil"/>
              <w:right w:val="nil"/>
            </w:tcBorders>
            <w:shd w:val="clear" w:color="auto" w:fill="auto"/>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MICHEAL KEEN (0.5*14,287)</w:t>
            </w:r>
          </w:p>
        </w:tc>
        <w:tc>
          <w:tcPr>
            <w:tcW w:w="1278" w:type="dxa"/>
            <w:tcBorders>
              <w:top w:val="nil"/>
              <w:left w:val="nil"/>
              <w:bottom w:val="nil"/>
              <w:right w:val="nil"/>
            </w:tcBorders>
            <w:shd w:val="clear" w:color="000000" w:fill="C5D9F1"/>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 xml:space="preserve">$7,143.50 </w:t>
            </w:r>
          </w:p>
        </w:tc>
        <w:tc>
          <w:tcPr>
            <w:tcW w:w="913" w:type="dxa"/>
            <w:tcBorders>
              <w:top w:val="nil"/>
              <w:left w:val="nil"/>
              <w:bottom w:val="nil"/>
              <w:right w:val="nil"/>
            </w:tcBorders>
            <w:shd w:val="clear" w:color="000000" w:fill="C5D9F1"/>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55" w:type="dxa"/>
            <w:tcBorders>
              <w:top w:val="nil"/>
              <w:left w:val="nil"/>
              <w:bottom w:val="nil"/>
              <w:right w:val="nil"/>
            </w:tcBorders>
            <w:shd w:val="clear" w:color="000000" w:fill="E6B8B7"/>
            <w:noWrap/>
            <w:vAlign w:val="bottom"/>
            <w:hideMark/>
          </w:tcPr>
          <w:p w:rsidR="001C7C00" w:rsidRPr="0011589A" w:rsidRDefault="001C7C00" w:rsidP="00E10B31">
            <w:pPr>
              <w:rPr>
                <w:rFonts w:ascii="Calibri" w:hAnsi="Calibri"/>
                <w:color w:val="000000"/>
                <w:sz w:val="22"/>
                <w:szCs w:val="22"/>
              </w:rPr>
            </w:pPr>
            <w:r w:rsidRPr="0011589A">
              <w:rPr>
                <w:rFonts w:ascii="Calibri" w:hAnsi="Calibri"/>
                <w:color w:val="000000"/>
                <w:sz w:val="22"/>
                <w:szCs w:val="22"/>
              </w:rPr>
              <w:t> </w:t>
            </w:r>
          </w:p>
        </w:tc>
        <w:tc>
          <w:tcPr>
            <w:tcW w:w="1094" w:type="dxa"/>
            <w:tcBorders>
              <w:top w:val="nil"/>
              <w:left w:val="nil"/>
              <w:bottom w:val="nil"/>
              <w:right w:val="nil"/>
            </w:tcBorders>
            <w:shd w:val="clear" w:color="000000" w:fill="E6B8B7"/>
            <w:noWrap/>
            <w:vAlign w:val="bottom"/>
            <w:hideMark/>
          </w:tcPr>
          <w:p w:rsidR="001C7C00" w:rsidRPr="0011589A" w:rsidRDefault="001C7C00" w:rsidP="00E10B31">
            <w:pPr>
              <w:jc w:val="right"/>
              <w:rPr>
                <w:rFonts w:ascii="Calibri" w:hAnsi="Calibri"/>
                <w:color w:val="000000"/>
                <w:sz w:val="22"/>
                <w:szCs w:val="22"/>
              </w:rPr>
            </w:pPr>
            <w:r w:rsidRPr="0011589A">
              <w:rPr>
                <w:rFonts w:ascii="Calibri" w:hAnsi="Calibri"/>
                <w:color w:val="000000"/>
                <w:sz w:val="22"/>
                <w:szCs w:val="22"/>
              </w:rPr>
              <w:t>7,346.50</w:t>
            </w:r>
          </w:p>
        </w:tc>
      </w:tr>
    </w:tbl>
    <w:p w:rsidR="00F74019" w:rsidRDefault="00F74019" w:rsidP="00B5021E">
      <w:pPr>
        <w:rPr>
          <w:lang w:val="en-GB"/>
        </w:rPr>
      </w:pPr>
    </w:p>
    <w:p w:rsidR="00262EE7" w:rsidRDefault="00262EE7" w:rsidP="00F74019">
      <w:pPr>
        <w:jc w:val="center"/>
        <w:rPr>
          <w:lang w:val="en-GB"/>
        </w:rPr>
      </w:pPr>
    </w:p>
    <w:p w:rsidR="005260FD" w:rsidRPr="00335799" w:rsidRDefault="005260FD" w:rsidP="00F74019">
      <w:pPr>
        <w:jc w:val="center"/>
        <w:rPr>
          <w:b/>
          <w:lang w:val="en-GB"/>
        </w:rPr>
      </w:pPr>
      <w:r w:rsidRPr="00335799">
        <w:rPr>
          <w:b/>
          <w:lang w:val="en-GB"/>
        </w:rPr>
        <w:t>Cash Flow Account</w:t>
      </w:r>
    </w:p>
    <w:p w:rsidR="00F74019" w:rsidRDefault="00F74019" w:rsidP="00B5021E">
      <w:pPr>
        <w:rPr>
          <w:lang w:val="en-GB"/>
        </w:rPr>
      </w:pPr>
    </w:p>
    <w:tbl>
      <w:tblPr>
        <w:tblStyle w:val="TableGrid"/>
        <w:tblW w:w="0" w:type="auto"/>
        <w:tblLook w:val="04A0" w:firstRow="1" w:lastRow="0" w:firstColumn="1" w:lastColumn="0" w:noHBand="0" w:noVBand="1"/>
      </w:tblPr>
      <w:tblGrid>
        <w:gridCol w:w="5553"/>
        <w:gridCol w:w="1123"/>
        <w:gridCol w:w="992"/>
        <w:gridCol w:w="1032"/>
        <w:gridCol w:w="876"/>
      </w:tblGrid>
      <w:tr w:rsidR="0004788E" w:rsidRPr="00B15AE2" w:rsidTr="004100D9">
        <w:trPr>
          <w:trHeight w:val="305"/>
        </w:trPr>
        <w:tc>
          <w:tcPr>
            <w:tcW w:w="9576" w:type="dxa"/>
            <w:gridSpan w:val="5"/>
            <w:noWrap/>
            <w:hideMark/>
          </w:tcPr>
          <w:p w:rsidR="0004788E" w:rsidRPr="00B15AE2" w:rsidRDefault="0004788E" w:rsidP="00B15AE2">
            <w:pPr>
              <w:jc w:val="center"/>
              <w:rPr>
                <w:szCs w:val="24"/>
              </w:rPr>
            </w:pPr>
            <w:proofErr w:type="spellStart"/>
            <w:r w:rsidRPr="00B15AE2">
              <w:rPr>
                <w:szCs w:val="24"/>
              </w:rPr>
              <w:lastRenderedPageBreak/>
              <w:t>Kelewana</w:t>
            </w:r>
            <w:proofErr w:type="spellEnd"/>
            <w:r w:rsidRPr="00B15AE2">
              <w:rPr>
                <w:szCs w:val="24"/>
              </w:rPr>
              <w:t xml:space="preserve"> City Prime Agency</w:t>
            </w:r>
          </w:p>
        </w:tc>
      </w:tr>
      <w:tr w:rsidR="0004788E" w:rsidRPr="00B15AE2" w:rsidTr="004100D9">
        <w:trPr>
          <w:trHeight w:val="305"/>
        </w:trPr>
        <w:tc>
          <w:tcPr>
            <w:tcW w:w="9576" w:type="dxa"/>
            <w:gridSpan w:val="5"/>
            <w:noWrap/>
            <w:hideMark/>
          </w:tcPr>
          <w:p w:rsidR="0004788E" w:rsidRPr="00B15AE2" w:rsidRDefault="0004788E" w:rsidP="00B15AE2">
            <w:pPr>
              <w:jc w:val="center"/>
              <w:rPr>
                <w:szCs w:val="24"/>
              </w:rPr>
            </w:pPr>
            <w:r w:rsidRPr="00B15AE2">
              <w:rPr>
                <w:szCs w:val="24"/>
              </w:rPr>
              <w:t>cash flow statement</w:t>
            </w:r>
          </w:p>
        </w:tc>
      </w:tr>
      <w:tr w:rsidR="0004788E" w:rsidRPr="00B15AE2" w:rsidTr="004100D9">
        <w:trPr>
          <w:trHeight w:val="305"/>
        </w:trPr>
        <w:tc>
          <w:tcPr>
            <w:tcW w:w="9576" w:type="dxa"/>
            <w:gridSpan w:val="5"/>
            <w:noWrap/>
            <w:hideMark/>
          </w:tcPr>
          <w:p w:rsidR="0004788E" w:rsidRPr="00B15AE2" w:rsidRDefault="0004788E" w:rsidP="00B15AE2">
            <w:pPr>
              <w:jc w:val="center"/>
              <w:rPr>
                <w:szCs w:val="24"/>
              </w:rPr>
            </w:pPr>
            <w:r w:rsidRPr="00B15AE2">
              <w:rPr>
                <w:szCs w:val="24"/>
              </w:rPr>
              <w:t>for the ye</w:t>
            </w:r>
            <w:r w:rsidR="00B15AE2" w:rsidRPr="00B15AE2">
              <w:rPr>
                <w:szCs w:val="24"/>
              </w:rPr>
              <w:t>a</w:t>
            </w:r>
            <w:r w:rsidRPr="00B15AE2">
              <w:rPr>
                <w:szCs w:val="24"/>
              </w:rPr>
              <w:t>r ended 31/July/2018</w:t>
            </w:r>
          </w:p>
        </w:tc>
      </w:tr>
      <w:tr w:rsidR="00A5456A"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A. OPERATING ACTIVITIES </w:t>
            </w:r>
          </w:p>
        </w:tc>
        <w:tc>
          <w:tcPr>
            <w:tcW w:w="2115" w:type="dxa"/>
            <w:gridSpan w:val="2"/>
            <w:shd w:val="clear" w:color="auto" w:fill="E7E6E6" w:themeFill="background2"/>
            <w:noWrap/>
            <w:hideMark/>
          </w:tcPr>
          <w:p w:rsidR="0004788E" w:rsidRPr="00B15AE2" w:rsidRDefault="0004788E" w:rsidP="00B15AE2">
            <w:pPr>
              <w:rPr>
                <w:szCs w:val="24"/>
              </w:rPr>
            </w:pPr>
            <w:r w:rsidRPr="00B15AE2">
              <w:rPr>
                <w:szCs w:val="24"/>
              </w:rPr>
              <w:t>2018</w:t>
            </w:r>
          </w:p>
        </w:tc>
        <w:tc>
          <w:tcPr>
            <w:tcW w:w="1908" w:type="dxa"/>
            <w:gridSpan w:val="2"/>
            <w:noWrap/>
            <w:hideMark/>
          </w:tcPr>
          <w:p w:rsidR="0004788E" w:rsidRPr="00B15AE2" w:rsidRDefault="0004788E" w:rsidP="00B15AE2">
            <w:pPr>
              <w:rPr>
                <w:szCs w:val="24"/>
              </w:rPr>
            </w:pPr>
            <w:r w:rsidRPr="00B15AE2">
              <w:rPr>
                <w:szCs w:val="24"/>
              </w:rPr>
              <w:t>2017</w:t>
            </w: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Net profit before interest &amp;tax</w:t>
            </w:r>
          </w:p>
        </w:tc>
        <w:tc>
          <w:tcPr>
            <w:tcW w:w="1123" w:type="dxa"/>
            <w:shd w:val="clear" w:color="auto" w:fill="E7E6E6" w:themeFill="background2"/>
            <w:noWrap/>
            <w:hideMark/>
          </w:tcPr>
          <w:p w:rsidR="0004788E" w:rsidRPr="00B15AE2" w:rsidRDefault="0004788E" w:rsidP="00B15AE2">
            <w:pPr>
              <w:rPr>
                <w:szCs w:val="24"/>
              </w:rPr>
            </w:pPr>
            <w:r w:rsidRPr="00B15AE2">
              <w:rPr>
                <w:szCs w:val="24"/>
              </w:rPr>
              <w:t>18,257</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18,593</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ADD: depreciation </w:t>
            </w: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(gain)/loss on disposal of fixed asset</w:t>
            </w:r>
          </w:p>
        </w:tc>
        <w:tc>
          <w:tcPr>
            <w:tcW w:w="1123" w:type="dxa"/>
            <w:shd w:val="clear" w:color="auto" w:fill="E7E6E6" w:themeFill="background2"/>
            <w:noWrap/>
            <w:hideMark/>
          </w:tcPr>
          <w:p w:rsidR="0004788E" w:rsidRPr="00B15AE2" w:rsidRDefault="0004788E" w:rsidP="00B15AE2">
            <w:pPr>
              <w:rPr>
                <w:szCs w:val="24"/>
              </w:rPr>
            </w:pPr>
            <w:r w:rsidRPr="00B15AE2">
              <w:rPr>
                <w:szCs w:val="24"/>
              </w:rPr>
              <w:t>277</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-1,277</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increase(decrease) on creditor/accrual</w:t>
            </w:r>
          </w:p>
        </w:tc>
        <w:tc>
          <w:tcPr>
            <w:tcW w:w="1123" w:type="dxa"/>
            <w:shd w:val="clear" w:color="auto" w:fill="E7E6E6" w:themeFill="background2"/>
            <w:noWrap/>
            <w:hideMark/>
          </w:tcPr>
          <w:p w:rsidR="0004788E" w:rsidRPr="00B15AE2" w:rsidRDefault="0004788E" w:rsidP="00B15AE2">
            <w:pPr>
              <w:rPr>
                <w:szCs w:val="24"/>
              </w:rPr>
            </w:pPr>
            <w:r w:rsidRPr="00B15AE2">
              <w:rPr>
                <w:szCs w:val="24"/>
              </w:rPr>
              <w:t>82</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-200</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(increase) decrease on debtor/prepayment </w:t>
            </w:r>
          </w:p>
        </w:tc>
        <w:tc>
          <w:tcPr>
            <w:tcW w:w="1123" w:type="dxa"/>
            <w:shd w:val="clear" w:color="auto" w:fill="E7E6E6" w:themeFill="background2"/>
            <w:noWrap/>
            <w:hideMark/>
          </w:tcPr>
          <w:p w:rsidR="0004788E" w:rsidRPr="00B15AE2" w:rsidRDefault="0004788E" w:rsidP="00B15AE2">
            <w:pPr>
              <w:rPr>
                <w:szCs w:val="24"/>
              </w:rPr>
            </w:pPr>
            <w:r w:rsidRPr="00B15AE2">
              <w:rPr>
                <w:szCs w:val="24"/>
              </w:rPr>
              <w:t>-500</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221</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b/>
                <w:bCs/>
                <w:szCs w:val="24"/>
              </w:rPr>
            </w:pPr>
            <w:r w:rsidRPr="00B15AE2">
              <w:rPr>
                <w:b/>
                <w:bCs/>
                <w:szCs w:val="24"/>
              </w:rPr>
              <w:t xml:space="preserve">cash in (out) flow from operation Activities </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04788E" w:rsidP="00B15AE2">
            <w:pPr>
              <w:rPr>
                <w:b/>
                <w:bCs/>
                <w:szCs w:val="24"/>
              </w:rPr>
            </w:pPr>
            <w:r w:rsidRPr="00B15AE2">
              <w:rPr>
                <w:b/>
                <w:bCs/>
                <w:szCs w:val="24"/>
              </w:rPr>
              <w:t>18,116</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04788E" w:rsidP="00B15AE2">
            <w:pPr>
              <w:rPr>
                <w:b/>
                <w:bCs/>
                <w:szCs w:val="24"/>
              </w:rPr>
            </w:pPr>
            <w:r w:rsidRPr="00B15AE2">
              <w:rPr>
                <w:b/>
                <w:bCs/>
                <w:szCs w:val="24"/>
              </w:rPr>
              <w:t>17,337</w:t>
            </w:r>
          </w:p>
        </w:tc>
      </w:tr>
      <w:tr w:rsidR="00335799" w:rsidRPr="00B15AE2" w:rsidTr="004100D9">
        <w:trPr>
          <w:trHeight w:val="305"/>
        </w:trPr>
        <w:tc>
          <w:tcPr>
            <w:tcW w:w="5553" w:type="dxa"/>
            <w:noWrap/>
            <w:hideMark/>
          </w:tcPr>
          <w:p w:rsidR="0004788E" w:rsidRPr="00B15AE2" w:rsidRDefault="0004788E" w:rsidP="00B15AE2">
            <w:pPr>
              <w:rPr>
                <w:szCs w:val="24"/>
              </w:rPr>
            </w:pP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B. INVESTING ACTIVITIES </w:t>
            </w: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Purchase of fixed asset ()</w:t>
            </w:r>
          </w:p>
        </w:tc>
        <w:tc>
          <w:tcPr>
            <w:tcW w:w="1123" w:type="dxa"/>
            <w:shd w:val="clear" w:color="auto" w:fill="E7E6E6" w:themeFill="background2"/>
            <w:noWrap/>
            <w:hideMark/>
          </w:tcPr>
          <w:p w:rsidR="0004788E" w:rsidRPr="00B15AE2" w:rsidRDefault="0004788E" w:rsidP="00B15AE2">
            <w:pPr>
              <w:rPr>
                <w:szCs w:val="24"/>
              </w:rPr>
            </w:pPr>
            <w:r w:rsidRPr="00B15AE2">
              <w:rPr>
                <w:szCs w:val="24"/>
              </w:rPr>
              <w:t>-2000</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-1277</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disposal of Fixed asset </w:t>
            </w: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interest/dividend/commission received </w:t>
            </w: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b/>
                <w:bCs/>
                <w:szCs w:val="24"/>
              </w:rPr>
            </w:pPr>
            <w:r w:rsidRPr="00B15AE2">
              <w:rPr>
                <w:b/>
                <w:bCs/>
                <w:szCs w:val="24"/>
              </w:rPr>
              <w:t xml:space="preserve">cash in (out)flow  from Investing activities </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04788E" w:rsidP="00B15AE2">
            <w:pPr>
              <w:rPr>
                <w:b/>
                <w:bCs/>
                <w:szCs w:val="24"/>
              </w:rPr>
            </w:pPr>
            <w:r w:rsidRPr="00B15AE2">
              <w:rPr>
                <w:b/>
                <w:bCs/>
                <w:szCs w:val="24"/>
              </w:rPr>
              <w:t>-2000</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04788E" w:rsidP="00B15AE2">
            <w:pPr>
              <w:rPr>
                <w:b/>
                <w:bCs/>
                <w:szCs w:val="24"/>
              </w:rPr>
            </w:pPr>
            <w:r w:rsidRPr="00B15AE2">
              <w:rPr>
                <w:b/>
                <w:bCs/>
                <w:szCs w:val="24"/>
              </w:rPr>
              <w:t>-1277</w:t>
            </w:r>
          </w:p>
        </w:tc>
      </w:tr>
      <w:tr w:rsidR="00335799" w:rsidRPr="00B15AE2" w:rsidTr="004100D9">
        <w:trPr>
          <w:trHeight w:val="305"/>
        </w:trPr>
        <w:tc>
          <w:tcPr>
            <w:tcW w:w="5553" w:type="dxa"/>
            <w:noWrap/>
            <w:hideMark/>
          </w:tcPr>
          <w:p w:rsidR="0004788E" w:rsidRPr="00B15AE2" w:rsidRDefault="0004788E" w:rsidP="00B15AE2">
            <w:pPr>
              <w:rPr>
                <w:szCs w:val="24"/>
              </w:rPr>
            </w:pP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 xml:space="preserve">C. FINANCING ACTIVITIES </w:t>
            </w: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loan received (paid)</w:t>
            </w:r>
          </w:p>
        </w:tc>
        <w:tc>
          <w:tcPr>
            <w:tcW w:w="1123" w:type="dxa"/>
            <w:shd w:val="clear" w:color="auto" w:fill="E7E6E6" w:themeFill="background2"/>
            <w:noWrap/>
            <w:hideMark/>
          </w:tcPr>
          <w:p w:rsidR="0004788E" w:rsidRPr="00B15AE2" w:rsidRDefault="0004788E" w:rsidP="00B15AE2">
            <w:pPr>
              <w:rPr>
                <w:szCs w:val="24"/>
              </w:rPr>
            </w:pPr>
            <w:r w:rsidRPr="00B15AE2">
              <w:rPr>
                <w:szCs w:val="24"/>
              </w:rPr>
              <w:t>-10000</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r w:rsidRPr="00B15AE2">
              <w:rPr>
                <w:szCs w:val="24"/>
              </w:rPr>
              <w:t>10200</w:t>
            </w: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szCs w:val="24"/>
              </w:rPr>
            </w:pPr>
            <w:r w:rsidRPr="00B15AE2">
              <w:rPr>
                <w:szCs w:val="24"/>
              </w:rPr>
              <w:t>interest/commis</w:t>
            </w:r>
            <w:r w:rsidR="00335799">
              <w:rPr>
                <w:szCs w:val="24"/>
              </w:rPr>
              <w:t>s</w:t>
            </w:r>
            <w:r w:rsidRPr="00B15AE2">
              <w:rPr>
                <w:szCs w:val="24"/>
              </w:rPr>
              <w:t>ion paid</w:t>
            </w:r>
          </w:p>
        </w:tc>
        <w:tc>
          <w:tcPr>
            <w:tcW w:w="1123" w:type="dxa"/>
            <w:shd w:val="clear" w:color="auto" w:fill="E7E6E6" w:themeFill="background2"/>
            <w:noWrap/>
            <w:hideMark/>
          </w:tcPr>
          <w:p w:rsidR="0004788E" w:rsidRPr="00B15AE2" w:rsidRDefault="0004788E" w:rsidP="00B15AE2">
            <w:pPr>
              <w:rPr>
                <w:szCs w:val="24"/>
              </w:rPr>
            </w:pPr>
            <w:r w:rsidRPr="00B15AE2">
              <w:rPr>
                <w:szCs w:val="24"/>
              </w:rPr>
              <w:t>-100</w:t>
            </w: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b/>
                <w:bCs/>
                <w:szCs w:val="24"/>
              </w:rPr>
            </w:pPr>
            <w:r w:rsidRPr="00B15AE2">
              <w:rPr>
                <w:b/>
                <w:bCs/>
                <w:szCs w:val="24"/>
              </w:rPr>
              <w:t>cash in/(out)flow from fina</w:t>
            </w:r>
            <w:r w:rsidR="00335799">
              <w:rPr>
                <w:b/>
                <w:bCs/>
                <w:szCs w:val="24"/>
              </w:rPr>
              <w:t>n</w:t>
            </w:r>
            <w:r w:rsidRPr="00B15AE2">
              <w:rPr>
                <w:b/>
                <w:bCs/>
                <w:szCs w:val="24"/>
              </w:rPr>
              <w:t xml:space="preserve">cing activities </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04788E" w:rsidP="00B15AE2">
            <w:pPr>
              <w:rPr>
                <w:b/>
                <w:bCs/>
                <w:szCs w:val="24"/>
              </w:rPr>
            </w:pPr>
            <w:r w:rsidRPr="00B15AE2">
              <w:rPr>
                <w:b/>
                <w:bCs/>
                <w:szCs w:val="24"/>
              </w:rPr>
              <w:t>-10100</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04788E" w:rsidP="00B15AE2">
            <w:pPr>
              <w:rPr>
                <w:b/>
                <w:bCs/>
                <w:szCs w:val="24"/>
              </w:rPr>
            </w:pPr>
            <w:r w:rsidRPr="00B15AE2">
              <w:rPr>
                <w:b/>
                <w:bCs/>
                <w:szCs w:val="24"/>
              </w:rPr>
              <w:t>10200</w:t>
            </w:r>
          </w:p>
        </w:tc>
      </w:tr>
      <w:tr w:rsidR="00335799" w:rsidRPr="00B15AE2" w:rsidTr="004100D9">
        <w:trPr>
          <w:trHeight w:val="305"/>
        </w:trPr>
        <w:tc>
          <w:tcPr>
            <w:tcW w:w="5553" w:type="dxa"/>
            <w:noWrap/>
            <w:hideMark/>
          </w:tcPr>
          <w:p w:rsidR="0004788E" w:rsidRPr="00B15AE2" w:rsidRDefault="0004788E" w:rsidP="00B15AE2">
            <w:pPr>
              <w:rPr>
                <w:szCs w:val="24"/>
              </w:rPr>
            </w:pPr>
          </w:p>
        </w:tc>
        <w:tc>
          <w:tcPr>
            <w:tcW w:w="1123" w:type="dxa"/>
            <w:shd w:val="clear" w:color="auto" w:fill="E7E6E6" w:themeFill="background2"/>
            <w:noWrap/>
            <w:hideMark/>
          </w:tcPr>
          <w:p w:rsidR="0004788E" w:rsidRPr="00B15AE2" w:rsidRDefault="0004788E" w:rsidP="00B15AE2">
            <w:pPr>
              <w:rPr>
                <w:szCs w:val="24"/>
              </w:rPr>
            </w:pPr>
          </w:p>
        </w:tc>
        <w:tc>
          <w:tcPr>
            <w:tcW w:w="992" w:type="dxa"/>
            <w:shd w:val="clear" w:color="auto" w:fill="E7E6E6" w:themeFill="background2"/>
            <w:noWrap/>
            <w:hideMark/>
          </w:tcPr>
          <w:p w:rsidR="0004788E" w:rsidRPr="00B15AE2" w:rsidRDefault="0004788E" w:rsidP="00B15AE2">
            <w:pPr>
              <w:rPr>
                <w:szCs w:val="24"/>
              </w:rPr>
            </w:pPr>
          </w:p>
        </w:tc>
        <w:tc>
          <w:tcPr>
            <w:tcW w:w="1032" w:type="dxa"/>
            <w:noWrap/>
            <w:hideMark/>
          </w:tcPr>
          <w:p w:rsidR="0004788E" w:rsidRPr="00B15AE2" w:rsidRDefault="0004788E" w:rsidP="00B15AE2">
            <w:pPr>
              <w:rPr>
                <w:szCs w:val="24"/>
              </w:rPr>
            </w:pPr>
          </w:p>
        </w:tc>
        <w:tc>
          <w:tcPr>
            <w:tcW w:w="876" w:type="dxa"/>
            <w:noWrap/>
            <w:hideMark/>
          </w:tcPr>
          <w:p w:rsidR="0004788E" w:rsidRPr="00B15AE2" w:rsidRDefault="0004788E" w:rsidP="00B15AE2">
            <w:pPr>
              <w:rPr>
                <w:szCs w:val="24"/>
              </w:rPr>
            </w:pPr>
          </w:p>
        </w:tc>
      </w:tr>
      <w:tr w:rsidR="00335799" w:rsidRPr="00B15AE2" w:rsidTr="004100D9">
        <w:trPr>
          <w:trHeight w:val="305"/>
        </w:trPr>
        <w:tc>
          <w:tcPr>
            <w:tcW w:w="5553" w:type="dxa"/>
            <w:noWrap/>
            <w:hideMark/>
          </w:tcPr>
          <w:p w:rsidR="0004788E" w:rsidRPr="00B15AE2" w:rsidRDefault="0004788E" w:rsidP="00B15AE2">
            <w:pPr>
              <w:rPr>
                <w:b/>
                <w:bCs/>
                <w:szCs w:val="24"/>
              </w:rPr>
            </w:pPr>
            <w:r w:rsidRPr="00B15AE2">
              <w:rPr>
                <w:b/>
                <w:bCs/>
                <w:szCs w:val="24"/>
              </w:rPr>
              <w:t>increase/ (decrease) in cash &amp;equivalent</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04788E" w:rsidP="00B15AE2">
            <w:pPr>
              <w:rPr>
                <w:b/>
                <w:bCs/>
                <w:szCs w:val="24"/>
              </w:rPr>
            </w:pPr>
            <w:r w:rsidRPr="00B15AE2">
              <w:rPr>
                <w:b/>
                <w:bCs/>
                <w:szCs w:val="24"/>
              </w:rPr>
              <w:t>6,016</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04788E" w:rsidP="00B15AE2">
            <w:pPr>
              <w:rPr>
                <w:b/>
                <w:bCs/>
                <w:szCs w:val="24"/>
              </w:rPr>
            </w:pPr>
            <w:r w:rsidRPr="00B15AE2">
              <w:rPr>
                <w:b/>
                <w:bCs/>
                <w:szCs w:val="24"/>
              </w:rPr>
              <w:t>26,260</w:t>
            </w:r>
          </w:p>
        </w:tc>
      </w:tr>
      <w:tr w:rsidR="00335799" w:rsidRPr="00B15AE2" w:rsidTr="004100D9">
        <w:trPr>
          <w:trHeight w:val="511"/>
        </w:trPr>
        <w:tc>
          <w:tcPr>
            <w:tcW w:w="5553" w:type="dxa"/>
            <w:noWrap/>
            <w:hideMark/>
          </w:tcPr>
          <w:p w:rsidR="0004788E" w:rsidRPr="00B15AE2" w:rsidRDefault="0004788E" w:rsidP="00B15AE2">
            <w:pPr>
              <w:rPr>
                <w:b/>
                <w:bCs/>
                <w:szCs w:val="24"/>
              </w:rPr>
            </w:pPr>
            <w:r w:rsidRPr="00B15AE2">
              <w:rPr>
                <w:b/>
                <w:bCs/>
                <w:szCs w:val="24"/>
              </w:rPr>
              <w:t>ADD:  cash&amp; cash equivalent at the beginning of the period</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A5456A" w:rsidP="00B15AE2">
            <w:pPr>
              <w:rPr>
                <w:b/>
                <w:bCs/>
                <w:szCs w:val="24"/>
              </w:rPr>
            </w:pPr>
            <w:r>
              <w:rPr>
                <w:b/>
                <w:bCs/>
                <w:szCs w:val="24"/>
              </w:rPr>
              <w:t>1,000</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A5456A" w:rsidP="00B15AE2">
            <w:pPr>
              <w:rPr>
                <w:b/>
                <w:bCs/>
                <w:szCs w:val="24"/>
              </w:rPr>
            </w:pPr>
            <w:r>
              <w:rPr>
                <w:b/>
                <w:bCs/>
                <w:szCs w:val="24"/>
              </w:rPr>
              <w:t>1,500</w:t>
            </w:r>
          </w:p>
        </w:tc>
      </w:tr>
      <w:tr w:rsidR="00335799" w:rsidRPr="00B15AE2" w:rsidTr="004100D9">
        <w:trPr>
          <w:trHeight w:val="305"/>
        </w:trPr>
        <w:tc>
          <w:tcPr>
            <w:tcW w:w="5553" w:type="dxa"/>
            <w:noWrap/>
            <w:hideMark/>
          </w:tcPr>
          <w:p w:rsidR="0004788E" w:rsidRPr="00B15AE2" w:rsidRDefault="0004788E" w:rsidP="00B15AE2">
            <w:pPr>
              <w:rPr>
                <w:b/>
                <w:bCs/>
                <w:szCs w:val="24"/>
              </w:rPr>
            </w:pPr>
            <w:r w:rsidRPr="00B15AE2">
              <w:rPr>
                <w:b/>
                <w:bCs/>
                <w:szCs w:val="24"/>
              </w:rPr>
              <w:t>cash &amp;cash equivalent at the end of period</w:t>
            </w:r>
          </w:p>
        </w:tc>
        <w:tc>
          <w:tcPr>
            <w:tcW w:w="1123" w:type="dxa"/>
            <w:shd w:val="clear" w:color="auto" w:fill="E7E6E6" w:themeFill="background2"/>
            <w:noWrap/>
            <w:hideMark/>
          </w:tcPr>
          <w:p w:rsidR="0004788E" w:rsidRPr="00B15AE2" w:rsidRDefault="0004788E" w:rsidP="00B15AE2">
            <w:pPr>
              <w:rPr>
                <w:b/>
                <w:bCs/>
                <w:szCs w:val="24"/>
              </w:rPr>
            </w:pPr>
          </w:p>
        </w:tc>
        <w:tc>
          <w:tcPr>
            <w:tcW w:w="992" w:type="dxa"/>
            <w:shd w:val="clear" w:color="auto" w:fill="E7E6E6" w:themeFill="background2"/>
            <w:noWrap/>
            <w:hideMark/>
          </w:tcPr>
          <w:p w:rsidR="0004788E" w:rsidRPr="00B15AE2" w:rsidRDefault="004100D9" w:rsidP="00A5456A">
            <w:pPr>
              <w:rPr>
                <w:b/>
                <w:bCs/>
                <w:szCs w:val="24"/>
              </w:rPr>
            </w:pPr>
            <w:r>
              <w:rPr>
                <w:b/>
                <w:bCs/>
                <w:szCs w:val="24"/>
              </w:rPr>
              <w:t>7,016</w:t>
            </w:r>
          </w:p>
        </w:tc>
        <w:tc>
          <w:tcPr>
            <w:tcW w:w="1032" w:type="dxa"/>
            <w:noWrap/>
            <w:hideMark/>
          </w:tcPr>
          <w:p w:rsidR="0004788E" w:rsidRPr="00B15AE2" w:rsidRDefault="0004788E" w:rsidP="00B15AE2">
            <w:pPr>
              <w:rPr>
                <w:b/>
                <w:bCs/>
                <w:szCs w:val="24"/>
              </w:rPr>
            </w:pPr>
          </w:p>
        </w:tc>
        <w:tc>
          <w:tcPr>
            <w:tcW w:w="876" w:type="dxa"/>
            <w:noWrap/>
            <w:hideMark/>
          </w:tcPr>
          <w:p w:rsidR="0004788E" w:rsidRPr="00B15AE2" w:rsidRDefault="004100D9" w:rsidP="00B15AE2">
            <w:pPr>
              <w:rPr>
                <w:b/>
                <w:bCs/>
                <w:szCs w:val="24"/>
              </w:rPr>
            </w:pPr>
            <w:r>
              <w:rPr>
                <w:b/>
                <w:bCs/>
                <w:szCs w:val="24"/>
              </w:rPr>
              <w:t>27,760</w:t>
            </w:r>
          </w:p>
        </w:tc>
      </w:tr>
    </w:tbl>
    <w:p w:rsidR="00262EE7" w:rsidRDefault="00262EE7" w:rsidP="00B5021E">
      <w:pPr>
        <w:rPr>
          <w:lang w:val="en-GB"/>
        </w:rPr>
      </w:pPr>
    </w:p>
    <w:p w:rsidR="00B5021E" w:rsidRPr="00B5021E" w:rsidRDefault="00B5021E" w:rsidP="00F74019">
      <w:pPr>
        <w:jc w:val="center"/>
        <w:rPr>
          <w:lang w:val="en-GB"/>
        </w:rPr>
      </w:pPr>
      <w:r>
        <w:rPr>
          <w:lang w:val="en-GB"/>
        </w:rPr>
        <w:t>Capital Budgeting Plan</w:t>
      </w:r>
    </w:p>
    <w:tbl>
      <w:tblPr>
        <w:tblStyle w:val="TableGrid"/>
        <w:tblW w:w="0" w:type="auto"/>
        <w:tblLook w:val="04A0" w:firstRow="1" w:lastRow="0" w:firstColumn="1" w:lastColumn="0" w:noHBand="0" w:noVBand="1"/>
      </w:tblPr>
      <w:tblGrid>
        <w:gridCol w:w="5198"/>
        <w:gridCol w:w="1982"/>
        <w:gridCol w:w="2115"/>
      </w:tblGrid>
      <w:tr w:rsidR="00D96300" w:rsidTr="00046C3F">
        <w:trPr>
          <w:trHeight w:val="373"/>
        </w:trPr>
        <w:tc>
          <w:tcPr>
            <w:tcW w:w="5198"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 xml:space="preserve">Detail </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July 2017</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July 2018</w:t>
            </w:r>
          </w:p>
        </w:tc>
      </w:tr>
      <w:tr w:rsidR="00D96300" w:rsidTr="00046C3F">
        <w:trPr>
          <w:trHeight w:val="383"/>
        </w:trPr>
        <w:tc>
          <w:tcPr>
            <w:tcW w:w="5198"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Balance b/d</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1500</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1000</w:t>
            </w:r>
          </w:p>
        </w:tc>
      </w:tr>
      <w:tr w:rsidR="00D96300" w:rsidTr="00046C3F">
        <w:trPr>
          <w:trHeight w:val="756"/>
        </w:trPr>
        <w:tc>
          <w:tcPr>
            <w:tcW w:w="5198" w:type="dxa"/>
          </w:tcPr>
          <w:p w:rsidR="00D96300" w:rsidRDefault="00D96300" w:rsidP="0032421F">
            <w:pPr>
              <w:tabs>
                <w:tab w:val="left" w:pos="-720"/>
              </w:tabs>
              <w:suppressAutoHyphens/>
              <w:overflowPunct/>
              <w:autoSpaceDE/>
              <w:autoSpaceDN/>
              <w:adjustRightInd/>
              <w:textAlignment w:val="auto"/>
              <w:rPr>
                <w:b/>
                <w:spacing w:val="-2"/>
                <w:szCs w:val="24"/>
                <w:lang w:val="en-GB"/>
              </w:rPr>
            </w:pPr>
            <w:r w:rsidRPr="00841585">
              <w:rPr>
                <w:b/>
                <w:spacing w:val="-2"/>
                <w:szCs w:val="24"/>
                <w:lang w:val="en-GB"/>
              </w:rPr>
              <w:t>Receipt:</w:t>
            </w:r>
          </w:p>
          <w:p w:rsidR="00D96300" w:rsidRPr="00EE6646" w:rsidRDefault="00D96300" w:rsidP="0032421F">
            <w:pPr>
              <w:tabs>
                <w:tab w:val="left" w:pos="-720"/>
              </w:tabs>
              <w:suppressAutoHyphens/>
              <w:overflowPunct/>
              <w:autoSpaceDE/>
              <w:autoSpaceDN/>
              <w:adjustRightInd/>
              <w:textAlignment w:val="auto"/>
              <w:rPr>
                <w:spacing w:val="-2"/>
                <w:szCs w:val="24"/>
                <w:lang w:val="en-GB"/>
              </w:rPr>
            </w:pPr>
            <w:r w:rsidRPr="00EE6646">
              <w:rPr>
                <w:spacing w:val="-2"/>
                <w:szCs w:val="24"/>
                <w:lang w:val="en-GB"/>
              </w:rPr>
              <w:t>Member’s contributions</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p>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89,370</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p>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89,370</w:t>
            </w:r>
          </w:p>
        </w:tc>
      </w:tr>
      <w:tr w:rsidR="00D96300" w:rsidTr="00046C3F">
        <w:trPr>
          <w:trHeight w:val="383"/>
        </w:trPr>
        <w:tc>
          <w:tcPr>
            <w:tcW w:w="5198" w:type="dxa"/>
          </w:tcPr>
          <w:p w:rsidR="00D96300" w:rsidRPr="00841585" w:rsidRDefault="00D96300" w:rsidP="0032421F">
            <w:pPr>
              <w:tabs>
                <w:tab w:val="left" w:pos="-720"/>
              </w:tabs>
              <w:suppressAutoHyphens/>
              <w:overflowPunct/>
              <w:autoSpaceDE/>
              <w:autoSpaceDN/>
              <w:adjustRightInd/>
              <w:textAlignment w:val="auto"/>
              <w:rPr>
                <w:b/>
                <w:spacing w:val="-2"/>
                <w:szCs w:val="24"/>
                <w:lang w:val="en-GB"/>
              </w:rPr>
            </w:pPr>
            <w:r w:rsidRPr="0045609E">
              <w:rPr>
                <w:spacing w:val="-2"/>
                <w:szCs w:val="24"/>
                <w:lang w:val="en-GB"/>
              </w:rPr>
              <w:t>Proceeds from sales of premises</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1277</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277</w:t>
            </w:r>
          </w:p>
        </w:tc>
      </w:tr>
      <w:tr w:rsidR="00D96300" w:rsidTr="00046C3F">
        <w:trPr>
          <w:trHeight w:val="756"/>
        </w:trPr>
        <w:tc>
          <w:tcPr>
            <w:tcW w:w="5198" w:type="dxa"/>
          </w:tcPr>
          <w:p w:rsidR="00D96300" w:rsidRDefault="00D96300" w:rsidP="0032421F">
            <w:pPr>
              <w:tabs>
                <w:tab w:val="left" w:pos="-720"/>
              </w:tabs>
              <w:suppressAutoHyphens/>
              <w:overflowPunct/>
              <w:autoSpaceDE/>
              <w:autoSpaceDN/>
              <w:adjustRightInd/>
              <w:textAlignment w:val="auto"/>
              <w:rPr>
                <w:spacing w:val="-2"/>
                <w:szCs w:val="24"/>
                <w:lang w:val="en-GB"/>
              </w:rPr>
            </w:pPr>
            <w:r>
              <w:rPr>
                <w:b/>
                <w:spacing w:val="-2"/>
                <w:szCs w:val="24"/>
                <w:lang w:val="en-GB"/>
              </w:rPr>
              <w:t>Capital Expenditure:</w:t>
            </w:r>
          </w:p>
          <w:p w:rsidR="00D96300" w:rsidRPr="004E7BEA"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 xml:space="preserve">Purchase of premise </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p>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(96,277)</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p>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(96,000)</w:t>
            </w:r>
          </w:p>
        </w:tc>
      </w:tr>
      <w:tr w:rsidR="00D96300" w:rsidTr="00046C3F">
        <w:trPr>
          <w:trHeight w:val="373"/>
        </w:trPr>
        <w:tc>
          <w:tcPr>
            <w:tcW w:w="5198" w:type="dxa"/>
          </w:tcPr>
          <w:p w:rsidR="00D96300" w:rsidRPr="004E7BEA"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 xml:space="preserve">Purchase of office equipment </w:t>
            </w:r>
          </w:p>
        </w:tc>
        <w:tc>
          <w:tcPr>
            <w:tcW w:w="1982"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(993)</w:t>
            </w:r>
          </w:p>
        </w:tc>
        <w:tc>
          <w:tcPr>
            <w:tcW w:w="2115" w:type="dxa"/>
          </w:tcPr>
          <w:p w:rsidR="00D96300"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(1,078)</w:t>
            </w:r>
          </w:p>
        </w:tc>
      </w:tr>
      <w:tr w:rsidR="00D96300" w:rsidTr="00046C3F">
        <w:trPr>
          <w:trHeight w:val="766"/>
        </w:trPr>
        <w:tc>
          <w:tcPr>
            <w:tcW w:w="5198" w:type="dxa"/>
          </w:tcPr>
          <w:p w:rsidR="00D96300" w:rsidRPr="00B45018" w:rsidRDefault="00D96300" w:rsidP="0032421F">
            <w:pPr>
              <w:tabs>
                <w:tab w:val="left" w:pos="-720"/>
              </w:tabs>
              <w:suppressAutoHyphens/>
              <w:overflowPunct/>
              <w:autoSpaceDE/>
              <w:autoSpaceDN/>
              <w:adjustRightInd/>
              <w:textAlignment w:val="auto"/>
              <w:rPr>
                <w:spacing w:val="-2"/>
                <w:szCs w:val="24"/>
                <w:lang w:val="en-GB"/>
              </w:rPr>
            </w:pPr>
            <w:r w:rsidRPr="00B45018">
              <w:rPr>
                <w:spacing w:val="-2"/>
                <w:szCs w:val="24"/>
                <w:lang w:val="en-GB"/>
              </w:rPr>
              <w:t>Loss of proceed during disposal of fixed asset</w:t>
            </w:r>
          </w:p>
        </w:tc>
        <w:tc>
          <w:tcPr>
            <w:tcW w:w="1982" w:type="dxa"/>
          </w:tcPr>
          <w:p w:rsidR="00D96300" w:rsidRPr="00B45018"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0</w:t>
            </w:r>
          </w:p>
        </w:tc>
        <w:tc>
          <w:tcPr>
            <w:tcW w:w="2115" w:type="dxa"/>
          </w:tcPr>
          <w:p w:rsidR="00D96300" w:rsidRPr="00B45018"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0</w:t>
            </w:r>
          </w:p>
        </w:tc>
      </w:tr>
      <w:tr w:rsidR="00D96300" w:rsidTr="00046C3F">
        <w:trPr>
          <w:trHeight w:val="383"/>
        </w:trPr>
        <w:tc>
          <w:tcPr>
            <w:tcW w:w="5198" w:type="dxa"/>
          </w:tcPr>
          <w:p w:rsidR="00D96300" w:rsidRPr="00B45018" w:rsidRDefault="00D96300" w:rsidP="0032421F">
            <w:pPr>
              <w:tabs>
                <w:tab w:val="left" w:pos="-720"/>
              </w:tabs>
              <w:suppressAutoHyphens/>
              <w:overflowPunct/>
              <w:autoSpaceDE/>
              <w:autoSpaceDN/>
              <w:adjustRightInd/>
              <w:textAlignment w:val="auto"/>
              <w:rPr>
                <w:spacing w:val="-2"/>
                <w:szCs w:val="24"/>
                <w:lang w:val="en-GB"/>
              </w:rPr>
            </w:pPr>
            <w:r>
              <w:rPr>
                <w:spacing w:val="-2"/>
                <w:szCs w:val="24"/>
                <w:lang w:val="en-GB"/>
              </w:rPr>
              <w:t xml:space="preserve">Gain/(loss) in capital </w:t>
            </w:r>
          </w:p>
        </w:tc>
        <w:tc>
          <w:tcPr>
            <w:tcW w:w="1982" w:type="dxa"/>
          </w:tcPr>
          <w:p w:rsidR="00D96300" w:rsidRPr="00B45018" w:rsidRDefault="00046C3F" w:rsidP="0032421F">
            <w:pPr>
              <w:tabs>
                <w:tab w:val="left" w:pos="-720"/>
              </w:tabs>
              <w:suppressAutoHyphens/>
              <w:overflowPunct/>
              <w:autoSpaceDE/>
              <w:autoSpaceDN/>
              <w:adjustRightInd/>
              <w:textAlignment w:val="auto"/>
              <w:rPr>
                <w:spacing w:val="-2"/>
                <w:szCs w:val="24"/>
                <w:lang w:val="en-GB"/>
              </w:rPr>
            </w:pPr>
            <w:r>
              <w:rPr>
                <w:spacing w:val="-2"/>
                <w:szCs w:val="24"/>
                <w:lang w:val="en-GB"/>
              </w:rPr>
              <w:t>(5,123)</w:t>
            </w:r>
          </w:p>
        </w:tc>
        <w:tc>
          <w:tcPr>
            <w:tcW w:w="2115" w:type="dxa"/>
          </w:tcPr>
          <w:p w:rsidR="00D96300" w:rsidRPr="00B45018" w:rsidRDefault="00046C3F" w:rsidP="0032421F">
            <w:pPr>
              <w:tabs>
                <w:tab w:val="left" w:pos="-720"/>
              </w:tabs>
              <w:suppressAutoHyphens/>
              <w:overflowPunct/>
              <w:autoSpaceDE/>
              <w:autoSpaceDN/>
              <w:adjustRightInd/>
              <w:textAlignment w:val="auto"/>
              <w:rPr>
                <w:spacing w:val="-2"/>
                <w:szCs w:val="24"/>
                <w:lang w:val="en-GB"/>
              </w:rPr>
            </w:pPr>
            <w:r>
              <w:rPr>
                <w:spacing w:val="-2"/>
                <w:szCs w:val="24"/>
                <w:lang w:val="en-GB"/>
              </w:rPr>
              <w:t>(</w:t>
            </w:r>
            <w:r w:rsidR="00D96300">
              <w:rPr>
                <w:spacing w:val="-2"/>
                <w:szCs w:val="24"/>
                <w:lang w:val="en-GB"/>
              </w:rPr>
              <w:t>6,431</w:t>
            </w:r>
            <w:r>
              <w:rPr>
                <w:spacing w:val="-2"/>
                <w:szCs w:val="24"/>
                <w:lang w:val="en-GB"/>
              </w:rPr>
              <w:t>)</w:t>
            </w:r>
          </w:p>
        </w:tc>
      </w:tr>
    </w:tbl>
    <w:p w:rsidR="00672E95" w:rsidRDefault="00672E95" w:rsidP="00672E95">
      <w:pPr>
        <w:spacing w:line="480" w:lineRule="auto"/>
        <w:rPr>
          <w:b/>
          <w:lang w:val="en-GB"/>
        </w:rPr>
      </w:pPr>
      <w:bookmarkStart w:id="56" w:name="_Toc521372981"/>
    </w:p>
    <w:p w:rsidR="005260FD" w:rsidRPr="00672E95" w:rsidRDefault="005260FD" w:rsidP="00672E95">
      <w:pPr>
        <w:spacing w:line="480" w:lineRule="auto"/>
        <w:rPr>
          <w:b/>
          <w:lang w:val="en-GB"/>
        </w:rPr>
      </w:pPr>
      <w:r w:rsidRPr="00672E95">
        <w:rPr>
          <w:b/>
          <w:lang w:val="en-GB"/>
        </w:rPr>
        <w:t>Notes to Projected Financial Statements</w:t>
      </w:r>
      <w:bookmarkEnd w:id="56"/>
      <w:r w:rsidRPr="00672E95">
        <w:rPr>
          <w:b/>
          <w:lang w:val="en-GB"/>
        </w:rPr>
        <w:t xml:space="preserve"> </w:t>
      </w:r>
    </w:p>
    <w:p w:rsidR="00DE114F" w:rsidRPr="00DE114F" w:rsidRDefault="00672E95"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ab/>
      </w:r>
      <w:r w:rsidR="00DE114F">
        <w:rPr>
          <w:spacing w:val="-2"/>
          <w:szCs w:val="24"/>
          <w:lang w:val="en-GB"/>
        </w:rPr>
        <w:t xml:space="preserve">Note </w:t>
      </w:r>
      <w:r w:rsidR="00DE114F" w:rsidRPr="00DE114F">
        <w:rPr>
          <w:spacing w:val="-2"/>
          <w:szCs w:val="24"/>
          <w:lang w:val="en-GB"/>
        </w:rPr>
        <w:t>1</w:t>
      </w:r>
      <w:r w:rsidR="00DE114F">
        <w:rPr>
          <w:spacing w:val="-2"/>
          <w:szCs w:val="24"/>
          <w:lang w:val="en-GB"/>
        </w:rPr>
        <w:t xml:space="preserve"> on </w:t>
      </w:r>
      <w:r w:rsidR="00DE114F" w:rsidRPr="00DE114F">
        <w:rPr>
          <w:spacing w:val="-2"/>
          <w:szCs w:val="24"/>
          <w:lang w:val="en-GB"/>
        </w:rPr>
        <w:t>Significant Accounting Policies</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 xml:space="preserve">Assumptions </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business hold the assumption </w:t>
      </w:r>
      <w:r w:rsidR="00A66B2A">
        <w:rPr>
          <w:spacing w:val="-2"/>
          <w:szCs w:val="24"/>
          <w:lang w:val="en-GB"/>
        </w:rPr>
        <w:t xml:space="preserve">the value of cash and cash equivalent and loan </w:t>
      </w:r>
      <w:r w:rsidR="000D54EE">
        <w:rPr>
          <w:spacing w:val="-2"/>
          <w:szCs w:val="24"/>
          <w:lang w:val="en-GB"/>
        </w:rPr>
        <w:t xml:space="preserve">approximate </w:t>
      </w:r>
      <w:r w:rsidR="00A66B2A">
        <w:rPr>
          <w:spacing w:val="-2"/>
          <w:szCs w:val="24"/>
          <w:lang w:val="en-GB"/>
        </w:rPr>
        <w:t>their fair value.</w:t>
      </w:r>
      <w:r w:rsidR="000D54EE">
        <w:rPr>
          <w:spacing w:val="-2"/>
          <w:szCs w:val="24"/>
          <w:lang w:val="en-GB"/>
        </w:rPr>
        <w:t xml:space="preserve"> The loan received on July 2016</w:t>
      </w:r>
      <w:r w:rsidR="002C0014">
        <w:rPr>
          <w:spacing w:val="-2"/>
          <w:szCs w:val="24"/>
          <w:lang w:val="en-GB"/>
        </w:rPr>
        <w:t xml:space="preserve"> </w:t>
      </w:r>
      <w:proofErr w:type="gramStart"/>
      <w:r w:rsidR="002C0014">
        <w:rPr>
          <w:spacing w:val="-2"/>
          <w:szCs w:val="24"/>
          <w:lang w:val="en-GB"/>
        </w:rPr>
        <w:t>was estimated</w:t>
      </w:r>
      <w:proofErr w:type="gramEnd"/>
      <w:r w:rsidR="002C0014">
        <w:rPr>
          <w:spacing w:val="-2"/>
          <w:szCs w:val="24"/>
          <w:lang w:val="en-GB"/>
        </w:rPr>
        <w:t xml:space="preserve"> using the current value.</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Accounts Receivable</w:t>
      </w:r>
    </w:p>
    <w:p w:rsidR="002C0014" w:rsidRPr="00DE114F" w:rsidRDefault="00A11188"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account receivable </w:t>
      </w:r>
      <w:r w:rsidR="007E391D">
        <w:rPr>
          <w:spacing w:val="-2"/>
          <w:szCs w:val="24"/>
          <w:lang w:val="en-GB"/>
        </w:rPr>
        <w:t>are recorded at their net realizable value</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Inventory</w:t>
      </w:r>
    </w:p>
    <w:p w:rsidR="007E391D" w:rsidRPr="00DE114F" w:rsidRDefault="007E391D"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inventory represents the rental units </w:t>
      </w:r>
      <w:r w:rsidR="0028534E">
        <w:rPr>
          <w:spacing w:val="-2"/>
          <w:szCs w:val="24"/>
          <w:lang w:val="en-GB"/>
        </w:rPr>
        <w:t xml:space="preserve">that </w:t>
      </w:r>
      <w:proofErr w:type="gramStart"/>
      <w:r w:rsidR="0028534E">
        <w:rPr>
          <w:spacing w:val="-2"/>
          <w:szCs w:val="24"/>
          <w:lang w:val="en-GB"/>
        </w:rPr>
        <w:t>are stated</w:t>
      </w:r>
      <w:proofErr w:type="gramEnd"/>
      <w:r w:rsidR="0028534E">
        <w:rPr>
          <w:spacing w:val="-2"/>
          <w:szCs w:val="24"/>
          <w:lang w:val="en-GB"/>
        </w:rPr>
        <w:t xml:space="preserve"> at their lowest price and cost</w:t>
      </w:r>
      <w:r w:rsidR="006F03E2">
        <w:rPr>
          <w:spacing w:val="-2"/>
          <w:szCs w:val="24"/>
          <w:lang w:val="en-GB"/>
        </w:rPr>
        <w:t xml:space="preserve"> determination utilizes the Last-in, First-out method</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Amortization</w:t>
      </w:r>
    </w:p>
    <w:p w:rsidR="006F03E2" w:rsidRPr="00DE114F" w:rsidRDefault="0067634B"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The amortization relationship is primarily d</w:t>
      </w:r>
      <w:r w:rsidR="00910041">
        <w:rPr>
          <w:spacing w:val="-2"/>
          <w:szCs w:val="24"/>
          <w:lang w:val="en-GB"/>
        </w:rPr>
        <w:t>ependent on the sum of entire months that the business has to continue contributing toward the future cash flow</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2.</w:t>
      </w:r>
      <w:r w:rsidRPr="00DE114F">
        <w:rPr>
          <w:spacing w:val="-2"/>
          <w:szCs w:val="24"/>
          <w:lang w:val="en-GB"/>
        </w:rPr>
        <w:tab/>
        <w:t xml:space="preserve">Capital Assets – a </w:t>
      </w:r>
      <w:proofErr w:type="gramStart"/>
      <w:r w:rsidRPr="00DE114F">
        <w:rPr>
          <w:spacing w:val="-2"/>
          <w:szCs w:val="24"/>
          <w:lang w:val="en-GB"/>
        </w:rPr>
        <w:t>schedule which</w:t>
      </w:r>
      <w:proofErr w:type="gramEnd"/>
      <w:r w:rsidRPr="00DE114F">
        <w:rPr>
          <w:spacing w:val="-2"/>
          <w:szCs w:val="24"/>
          <w:lang w:val="en-GB"/>
        </w:rPr>
        <w:t xml:space="preserve"> shows the following:</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Original Cost</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Accumulated amortization</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Net book value (for each of the three years)</w:t>
      </w:r>
    </w:p>
    <w:p w:rsidR="00DE114F" w:rsidRP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3.</w:t>
      </w:r>
      <w:r w:rsidRPr="00DE114F">
        <w:rPr>
          <w:spacing w:val="-2"/>
          <w:szCs w:val="24"/>
          <w:lang w:val="en-GB"/>
        </w:rPr>
        <w:tab/>
        <w:t xml:space="preserve">Long Term Debt </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w:t>
      </w:r>
      <w:r w:rsidRPr="00DE114F">
        <w:rPr>
          <w:spacing w:val="-2"/>
          <w:szCs w:val="24"/>
          <w:lang w:val="en-GB"/>
        </w:rPr>
        <w:tab/>
        <w:t>The terms of the loan (amount, term, interest rate, annual payment</w:t>
      </w:r>
    </w:p>
    <w:p w:rsidR="005C13FA" w:rsidRPr="00DE114F" w:rsidRDefault="00754E9E"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The principle amount rendered is $10,</w:t>
      </w:r>
      <w:r w:rsidR="00F03875">
        <w:rPr>
          <w:spacing w:val="-2"/>
          <w:szCs w:val="24"/>
          <w:lang w:val="en-GB"/>
        </w:rPr>
        <w:t>2</w:t>
      </w:r>
      <w:r>
        <w:rPr>
          <w:spacing w:val="-2"/>
          <w:szCs w:val="24"/>
          <w:lang w:val="en-GB"/>
        </w:rPr>
        <w:t>00</w:t>
      </w:r>
      <w:r w:rsidR="00152904">
        <w:rPr>
          <w:spacing w:val="-2"/>
          <w:szCs w:val="24"/>
          <w:lang w:val="en-GB"/>
        </w:rPr>
        <w:t xml:space="preserve">, payable within three years with a rate of </w:t>
      </w:r>
      <w:r w:rsidR="00F03875">
        <w:rPr>
          <w:spacing w:val="-2"/>
          <w:szCs w:val="24"/>
          <w:lang w:val="en-GB"/>
        </w:rPr>
        <w:t xml:space="preserve">32%. The annual payment </w:t>
      </w:r>
      <w:r w:rsidR="00883F1A">
        <w:rPr>
          <w:spacing w:val="-2"/>
          <w:szCs w:val="24"/>
          <w:lang w:val="en-GB"/>
        </w:rPr>
        <w:t>is $3,333.30</w:t>
      </w:r>
      <w:r w:rsidR="00190DCD">
        <w:rPr>
          <w:spacing w:val="-2"/>
          <w:szCs w:val="24"/>
          <w:lang w:val="en-GB"/>
        </w:rPr>
        <w:t xml:space="preserve">. </w:t>
      </w: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lastRenderedPageBreak/>
        <w:t>•</w:t>
      </w:r>
      <w:r w:rsidRPr="00DE114F">
        <w:rPr>
          <w:spacing w:val="-2"/>
          <w:szCs w:val="24"/>
          <w:lang w:val="en-GB"/>
        </w:rPr>
        <w:tab/>
        <w:t xml:space="preserve">A </w:t>
      </w:r>
      <w:proofErr w:type="gramStart"/>
      <w:r w:rsidRPr="00DE114F">
        <w:rPr>
          <w:spacing w:val="-2"/>
          <w:szCs w:val="24"/>
          <w:lang w:val="en-GB"/>
        </w:rPr>
        <w:t>schedule which</w:t>
      </w:r>
      <w:proofErr w:type="gramEnd"/>
      <w:r w:rsidRPr="00DE114F">
        <w:rPr>
          <w:spacing w:val="-2"/>
          <w:szCs w:val="24"/>
          <w:lang w:val="en-GB"/>
        </w:rPr>
        <w:t xml:space="preserve"> shows the opening balance, principle payment, and closing balance for each of the three years </w:t>
      </w:r>
    </w:p>
    <w:tbl>
      <w:tblPr>
        <w:tblStyle w:val="TableGrid"/>
        <w:tblW w:w="0" w:type="auto"/>
        <w:tblLook w:val="04A0" w:firstRow="1" w:lastRow="0" w:firstColumn="1" w:lastColumn="0" w:noHBand="0" w:noVBand="1"/>
      </w:tblPr>
      <w:tblGrid>
        <w:gridCol w:w="2394"/>
        <w:gridCol w:w="2394"/>
        <w:gridCol w:w="2394"/>
        <w:gridCol w:w="2394"/>
      </w:tblGrid>
      <w:tr w:rsidR="00190DCD" w:rsidTr="00190DCD">
        <w:tc>
          <w:tcPr>
            <w:tcW w:w="2394" w:type="dxa"/>
          </w:tcPr>
          <w:p w:rsidR="00190DCD" w:rsidRDefault="00190DCD" w:rsidP="0032421F">
            <w:pPr>
              <w:tabs>
                <w:tab w:val="left" w:pos="-720"/>
              </w:tabs>
              <w:suppressAutoHyphens/>
              <w:overflowPunct/>
              <w:autoSpaceDE/>
              <w:autoSpaceDN/>
              <w:adjustRightInd/>
              <w:jc w:val="both"/>
              <w:textAlignment w:val="auto"/>
              <w:rPr>
                <w:spacing w:val="-2"/>
                <w:szCs w:val="24"/>
                <w:lang w:val="en-GB"/>
              </w:rPr>
            </w:pPr>
          </w:p>
        </w:tc>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2016</w:t>
            </w:r>
          </w:p>
        </w:tc>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2017</w:t>
            </w:r>
            <w:r w:rsidR="00190DCD">
              <w:rPr>
                <w:spacing w:val="-2"/>
                <w:szCs w:val="24"/>
                <w:lang w:val="en-GB"/>
              </w:rPr>
              <w:t xml:space="preserve"> </w:t>
            </w:r>
          </w:p>
        </w:tc>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2018</w:t>
            </w:r>
            <w:r w:rsidR="00190DCD">
              <w:rPr>
                <w:spacing w:val="-2"/>
                <w:szCs w:val="24"/>
                <w:lang w:val="en-GB"/>
              </w:rPr>
              <w:t xml:space="preserve"> </w:t>
            </w:r>
          </w:p>
        </w:tc>
      </w:tr>
      <w:tr w:rsidR="00190DCD" w:rsidTr="00190DCD">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Opening balance</w:t>
            </w:r>
          </w:p>
        </w:tc>
        <w:tc>
          <w:tcPr>
            <w:tcW w:w="2394" w:type="dxa"/>
          </w:tcPr>
          <w:p w:rsidR="00190DCD" w:rsidRDefault="00847E3B"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32</w:t>
            </w:r>
            <w:r w:rsidR="00FF2CF7">
              <w:rPr>
                <w:spacing w:val="-2"/>
                <w:szCs w:val="24"/>
                <w:lang w:val="en-GB"/>
              </w:rPr>
              <w:t>64</w:t>
            </w:r>
          </w:p>
        </w:tc>
        <w:tc>
          <w:tcPr>
            <w:tcW w:w="2394" w:type="dxa"/>
          </w:tcPr>
          <w:p w:rsidR="00190DCD" w:rsidRDefault="0074101B"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108</w:t>
            </w:r>
          </w:p>
        </w:tc>
        <w:tc>
          <w:tcPr>
            <w:tcW w:w="2394" w:type="dxa"/>
          </w:tcPr>
          <w:p w:rsidR="00190DCD" w:rsidRDefault="0074101B"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9,992</w:t>
            </w:r>
          </w:p>
        </w:tc>
      </w:tr>
      <w:tr w:rsidR="00190DCD" w:rsidTr="00190DCD">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 xml:space="preserve">Principle payment </w:t>
            </w:r>
          </w:p>
        </w:tc>
        <w:tc>
          <w:tcPr>
            <w:tcW w:w="2394" w:type="dxa"/>
          </w:tcPr>
          <w:p w:rsidR="00190DCD" w:rsidRDefault="00E47386"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10,200</w:t>
            </w:r>
          </w:p>
        </w:tc>
        <w:tc>
          <w:tcPr>
            <w:tcW w:w="2394" w:type="dxa"/>
          </w:tcPr>
          <w:p w:rsidR="00190DCD" w:rsidRDefault="00236332"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10,100</w:t>
            </w:r>
          </w:p>
        </w:tc>
        <w:tc>
          <w:tcPr>
            <w:tcW w:w="2394" w:type="dxa"/>
          </w:tcPr>
          <w:p w:rsidR="00190DCD" w:rsidRDefault="00B314D5"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10,000</w:t>
            </w:r>
          </w:p>
        </w:tc>
      </w:tr>
      <w:tr w:rsidR="00190DCD" w:rsidTr="00190DCD">
        <w:tc>
          <w:tcPr>
            <w:tcW w:w="2394" w:type="dxa"/>
          </w:tcPr>
          <w:p w:rsidR="00190DCD" w:rsidRDefault="003F43B3"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Closing balanc</w:t>
            </w:r>
            <w:r w:rsidR="00CC5A94">
              <w:rPr>
                <w:spacing w:val="-2"/>
                <w:szCs w:val="24"/>
                <w:lang w:val="en-GB"/>
              </w:rPr>
              <w:t>e</w:t>
            </w:r>
          </w:p>
        </w:tc>
        <w:tc>
          <w:tcPr>
            <w:tcW w:w="2394" w:type="dxa"/>
          </w:tcPr>
          <w:p w:rsidR="00190DCD" w:rsidRDefault="00FF2CF7"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13,464</w:t>
            </w:r>
          </w:p>
        </w:tc>
        <w:tc>
          <w:tcPr>
            <w:tcW w:w="2394" w:type="dxa"/>
          </w:tcPr>
          <w:p w:rsidR="00190DCD" w:rsidRDefault="0074101B"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9,992</w:t>
            </w:r>
          </w:p>
        </w:tc>
        <w:tc>
          <w:tcPr>
            <w:tcW w:w="2394" w:type="dxa"/>
          </w:tcPr>
          <w:p w:rsidR="00190DCD" w:rsidRDefault="0074101B" w:rsidP="0032421F">
            <w:pPr>
              <w:tabs>
                <w:tab w:val="left" w:pos="-720"/>
              </w:tabs>
              <w:suppressAutoHyphens/>
              <w:overflowPunct/>
              <w:autoSpaceDE/>
              <w:autoSpaceDN/>
              <w:adjustRightInd/>
              <w:jc w:val="both"/>
              <w:textAlignment w:val="auto"/>
              <w:rPr>
                <w:spacing w:val="-2"/>
                <w:szCs w:val="24"/>
                <w:lang w:val="en-GB"/>
              </w:rPr>
            </w:pPr>
            <w:r>
              <w:rPr>
                <w:spacing w:val="-2"/>
                <w:szCs w:val="24"/>
                <w:lang w:val="en-GB"/>
              </w:rPr>
              <w:t>19,992</w:t>
            </w:r>
          </w:p>
        </w:tc>
      </w:tr>
    </w:tbl>
    <w:p w:rsidR="00190DCD" w:rsidRPr="00DE114F" w:rsidRDefault="00190DCD" w:rsidP="00DE114F">
      <w:pPr>
        <w:tabs>
          <w:tab w:val="left" w:pos="-720"/>
        </w:tabs>
        <w:suppressAutoHyphens/>
        <w:overflowPunct/>
        <w:autoSpaceDE/>
        <w:autoSpaceDN/>
        <w:adjustRightInd/>
        <w:spacing w:line="480" w:lineRule="auto"/>
        <w:jc w:val="both"/>
        <w:textAlignment w:val="auto"/>
        <w:rPr>
          <w:spacing w:val="-2"/>
          <w:szCs w:val="24"/>
          <w:lang w:val="en-GB"/>
        </w:rPr>
      </w:pPr>
    </w:p>
    <w:p w:rsidR="00DE114F" w:rsidRDefault="00DE114F" w:rsidP="00DE114F">
      <w:pPr>
        <w:tabs>
          <w:tab w:val="left" w:pos="-720"/>
        </w:tabs>
        <w:suppressAutoHyphens/>
        <w:overflowPunct/>
        <w:autoSpaceDE/>
        <w:autoSpaceDN/>
        <w:adjustRightInd/>
        <w:spacing w:line="480" w:lineRule="auto"/>
        <w:jc w:val="both"/>
        <w:textAlignment w:val="auto"/>
        <w:rPr>
          <w:spacing w:val="-2"/>
          <w:szCs w:val="24"/>
          <w:lang w:val="en-GB"/>
        </w:rPr>
      </w:pPr>
      <w:r w:rsidRPr="00DE114F">
        <w:rPr>
          <w:spacing w:val="-2"/>
          <w:szCs w:val="24"/>
          <w:lang w:val="en-GB"/>
        </w:rPr>
        <w:t>4.</w:t>
      </w:r>
      <w:r w:rsidRPr="00DE114F">
        <w:rPr>
          <w:spacing w:val="-2"/>
          <w:szCs w:val="24"/>
          <w:lang w:val="en-GB"/>
        </w:rPr>
        <w:tab/>
        <w:t>Capital Stock (if incorporated), Partner’s Capital (if a partnership), Proprietor’s Capital (if a proprietorship)</w:t>
      </w:r>
    </w:p>
    <w:p w:rsidR="00DC50B6" w:rsidRPr="00DE114F" w:rsidRDefault="00DC50B6" w:rsidP="00DE114F">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partners’ capital is to </w:t>
      </w:r>
      <w:proofErr w:type="gramStart"/>
      <w:r>
        <w:rPr>
          <w:spacing w:val="-2"/>
          <w:szCs w:val="24"/>
          <w:lang w:val="en-GB"/>
        </w:rPr>
        <w:t>be appropriated</w:t>
      </w:r>
      <w:proofErr w:type="gramEnd"/>
      <w:r>
        <w:rPr>
          <w:spacing w:val="-2"/>
          <w:szCs w:val="24"/>
          <w:lang w:val="en-GB"/>
        </w:rPr>
        <w:t xml:space="preserve"> equally during the dissolution of the partnership business</w:t>
      </w:r>
    </w:p>
    <w:p w:rsidR="00DE114F" w:rsidRPr="00DC50B6" w:rsidRDefault="00DE114F" w:rsidP="00DC50B6">
      <w:pPr>
        <w:pStyle w:val="ListParagraph"/>
        <w:numPr>
          <w:ilvl w:val="0"/>
          <w:numId w:val="8"/>
        </w:numPr>
        <w:tabs>
          <w:tab w:val="left" w:pos="-720"/>
        </w:tabs>
        <w:suppressAutoHyphens/>
        <w:overflowPunct/>
        <w:autoSpaceDE/>
        <w:autoSpaceDN/>
        <w:adjustRightInd/>
        <w:spacing w:line="480" w:lineRule="auto"/>
        <w:jc w:val="both"/>
        <w:textAlignment w:val="auto"/>
        <w:rPr>
          <w:spacing w:val="-2"/>
          <w:szCs w:val="24"/>
          <w:lang w:val="en-GB"/>
        </w:rPr>
      </w:pPr>
      <w:r w:rsidRPr="00DC50B6">
        <w:rPr>
          <w:spacing w:val="-2"/>
          <w:szCs w:val="24"/>
          <w:lang w:val="en-GB"/>
        </w:rPr>
        <w:t>Revenues – all assumptions as to how the revenues are earned</w:t>
      </w:r>
    </w:p>
    <w:p w:rsidR="00DC50B6" w:rsidRPr="00DC50B6" w:rsidRDefault="00DC50B6" w:rsidP="00DC50B6">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revenue generate is </w:t>
      </w:r>
      <w:r w:rsidR="00486CBC">
        <w:rPr>
          <w:spacing w:val="-2"/>
          <w:szCs w:val="24"/>
          <w:lang w:val="en-GB"/>
        </w:rPr>
        <w:t>the product of the individual selling price per unit with the number of respective units sold</w:t>
      </w:r>
    </w:p>
    <w:p w:rsidR="00DE114F" w:rsidRPr="005D6D87" w:rsidRDefault="00DE114F" w:rsidP="005D6D87">
      <w:pPr>
        <w:pStyle w:val="ListParagraph"/>
        <w:numPr>
          <w:ilvl w:val="0"/>
          <w:numId w:val="8"/>
        </w:numPr>
        <w:tabs>
          <w:tab w:val="left" w:pos="-720"/>
        </w:tabs>
        <w:suppressAutoHyphens/>
        <w:overflowPunct/>
        <w:autoSpaceDE/>
        <w:autoSpaceDN/>
        <w:adjustRightInd/>
        <w:spacing w:line="480" w:lineRule="auto"/>
        <w:jc w:val="both"/>
        <w:textAlignment w:val="auto"/>
        <w:rPr>
          <w:spacing w:val="-2"/>
          <w:szCs w:val="24"/>
          <w:lang w:val="en-GB"/>
        </w:rPr>
      </w:pPr>
      <w:r w:rsidRPr="005D6D87">
        <w:rPr>
          <w:spacing w:val="-2"/>
          <w:szCs w:val="24"/>
          <w:lang w:val="en-GB"/>
        </w:rPr>
        <w:t>Rent – lease payments</w:t>
      </w:r>
    </w:p>
    <w:p w:rsidR="005D6D87" w:rsidRPr="005D6D87" w:rsidRDefault="002A4429" w:rsidP="005D6D87">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business recognises the rent-lease payment </w:t>
      </w:r>
      <w:r w:rsidR="0038398C">
        <w:rPr>
          <w:spacing w:val="-2"/>
          <w:szCs w:val="24"/>
          <w:lang w:val="en-GB"/>
        </w:rPr>
        <w:t xml:space="preserve">in the balance sheet as a liability with a corresponding right-to-use </w:t>
      </w:r>
      <w:r w:rsidR="00E10B31">
        <w:rPr>
          <w:spacing w:val="-2"/>
          <w:szCs w:val="24"/>
          <w:lang w:val="en-GB"/>
        </w:rPr>
        <w:t xml:space="preserve">asset. </w:t>
      </w:r>
    </w:p>
    <w:p w:rsidR="00DE114F" w:rsidRPr="005D6D87" w:rsidRDefault="00DE114F" w:rsidP="005D6D87">
      <w:pPr>
        <w:pStyle w:val="ListParagraph"/>
        <w:numPr>
          <w:ilvl w:val="0"/>
          <w:numId w:val="8"/>
        </w:numPr>
        <w:tabs>
          <w:tab w:val="left" w:pos="-720"/>
        </w:tabs>
        <w:suppressAutoHyphens/>
        <w:overflowPunct/>
        <w:autoSpaceDE/>
        <w:autoSpaceDN/>
        <w:adjustRightInd/>
        <w:spacing w:line="480" w:lineRule="auto"/>
        <w:jc w:val="both"/>
        <w:textAlignment w:val="auto"/>
        <w:rPr>
          <w:spacing w:val="-2"/>
          <w:szCs w:val="24"/>
          <w:lang w:val="en-GB"/>
        </w:rPr>
      </w:pPr>
      <w:r w:rsidRPr="005D6D87">
        <w:rPr>
          <w:spacing w:val="-2"/>
          <w:szCs w:val="24"/>
          <w:lang w:val="en-GB"/>
        </w:rPr>
        <w:t>Management Salaries – salaries paid to senior management</w:t>
      </w:r>
    </w:p>
    <w:p w:rsidR="005D6D87" w:rsidRPr="005D6D87" w:rsidRDefault="005D6D87" w:rsidP="005D6D87">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management salaries </w:t>
      </w:r>
      <w:proofErr w:type="gramStart"/>
      <w:r>
        <w:rPr>
          <w:spacing w:val="-2"/>
          <w:szCs w:val="24"/>
          <w:lang w:val="en-GB"/>
        </w:rPr>
        <w:t>are based</w:t>
      </w:r>
      <w:proofErr w:type="gramEnd"/>
      <w:r>
        <w:rPr>
          <w:spacing w:val="-2"/>
          <w:szCs w:val="24"/>
          <w:lang w:val="en-GB"/>
        </w:rPr>
        <w:t xml:space="preserve"> on </w:t>
      </w:r>
      <w:r w:rsidR="00137B42">
        <w:rPr>
          <w:spacing w:val="-2"/>
          <w:szCs w:val="24"/>
          <w:lang w:val="en-GB"/>
        </w:rPr>
        <w:t>the prevailing salary grade with manager earing a bonus for surpassing the quotas</w:t>
      </w:r>
    </w:p>
    <w:p w:rsidR="00DE114F" w:rsidRPr="00137B42" w:rsidRDefault="00DE114F" w:rsidP="00137B42">
      <w:pPr>
        <w:pStyle w:val="ListParagraph"/>
        <w:numPr>
          <w:ilvl w:val="0"/>
          <w:numId w:val="8"/>
        </w:numPr>
        <w:tabs>
          <w:tab w:val="left" w:pos="-720"/>
        </w:tabs>
        <w:suppressAutoHyphens/>
        <w:overflowPunct/>
        <w:autoSpaceDE/>
        <w:autoSpaceDN/>
        <w:adjustRightInd/>
        <w:spacing w:line="480" w:lineRule="auto"/>
        <w:jc w:val="both"/>
        <w:textAlignment w:val="auto"/>
        <w:rPr>
          <w:spacing w:val="-2"/>
          <w:szCs w:val="24"/>
          <w:lang w:val="en-GB"/>
        </w:rPr>
      </w:pPr>
      <w:r w:rsidRPr="00137B42">
        <w:rPr>
          <w:spacing w:val="-2"/>
          <w:szCs w:val="24"/>
          <w:lang w:val="en-GB"/>
        </w:rPr>
        <w:t>Professional fees – fees for legal and accounting services</w:t>
      </w:r>
    </w:p>
    <w:p w:rsidR="00137B42" w:rsidRPr="00137B42" w:rsidRDefault="00137B42" w:rsidP="00137B42">
      <w:pPr>
        <w:tabs>
          <w:tab w:val="left" w:pos="-720"/>
        </w:tabs>
        <w:suppressAutoHyphens/>
        <w:overflowPunct/>
        <w:autoSpaceDE/>
        <w:autoSpaceDN/>
        <w:adjustRightInd/>
        <w:spacing w:line="480" w:lineRule="auto"/>
        <w:jc w:val="both"/>
        <w:textAlignment w:val="auto"/>
        <w:rPr>
          <w:spacing w:val="-2"/>
          <w:szCs w:val="24"/>
          <w:lang w:val="en-GB"/>
        </w:rPr>
      </w:pPr>
      <w:r>
        <w:rPr>
          <w:spacing w:val="-2"/>
          <w:szCs w:val="24"/>
          <w:lang w:val="en-GB"/>
        </w:rPr>
        <w:t xml:space="preserve">The </w:t>
      </w:r>
      <w:r w:rsidR="00294DC9">
        <w:rPr>
          <w:spacing w:val="-2"/>
          <w:szCs w:val="24"/>
          <w:lang w:val="en-GB"/>
        </w:rPr>
        <w:t xml:space="preserve">client pays for the professional legal and accounting services </w:t>
      </w:r>
    </w:p>
    <w:p w:rsidR="006A0FDD" w:rsidRPr="00294DC9" w:rsidRDefault="00DE114F" w:rsidP="00294DC9">
      <w:pPr>
        <w:pStyle w:val="ListParagraph"/>
        <w:numPr>
          <w:ilvl w:val="0"/>
          <w:numId w:val="8"/>
        </w:numPr>
        <w:tabs>
          <w:tab w:val="left" w:pos="-720"/>
        </w:tabs>
        <w:suppressAutoHyphens/>
        <w:overflowPunct/>
        <w:autoSpaceDE/>
        <w:autoSpaceDN/>
        <w:adjustRightInd/>
        <w:spacing w:line="480" w:lineRule="auto"/>
        <w:jc w:val="both"/>
        <w:textAlignment w:val="auto"/>
        <w:rPr>
          <w:spacing w:val="-2"/>
          <w:szCs w:val="24"/>
          <w:lang w:val="en-GB"/>
        </w:rPr>
      </w:pPr>
      <w:r w:rsidRPr="00294DC9">
        <w:rPr>
          <w:spacing w:val="-2"/>
          <w:szCs w:val="24"/>
          <w:lang w:val="en-GB"/>
        </w:rPr>
        <w:t>Dividends (if incorporated), Partner’s Draw (if a partnership), Proprietor’s Draw (if a proprietorship)</w:t>
      </w:r>
    </w:p>
    <w:p w:rsidR="00294DC9" w:rsidRPr="00294DC9" w:rsidRDefault="00294DC9" w:rsidP="00294DC9">
      <w:pPr>
        <w:tabs>
          <w:tab w:val="left" w:pos="-720"/>
        </w:tabs>
        <w:suppressAutoHyphens/>
        <w:overflowPunct/>
        <w:autoSpaceDE/>
        <w:autoSpaceDN/>
        <w:adjustRightInd/>
        <w:spacing w:line="480" w:lineRule="auto"/>
        <w:ind w:left="420"/>
        <w:jc w:val="both"/>
        <w:textAlignment w:val="auto"/>
        <w:rPr>
          <w:spacing w:val="-2"/>
          <w:szCs w:val="24"/>
          <w:lang w:val="en-GB"/>
        </w:rPr>
      </w:pPr>
      <w:r>
        <w:rPr>
          <w:spacing w:val="-2"/>
          <w:szCs w:val="24"/>
          <w:lang w:val="en-GB"/>
        </w:rPr>
        <w:t xml:space="preserve">The partners’ drawing </w:t>
      </w:r>
      <w:proofErr w:type="gramStart"/>
      <w:r>
        <w:rPr>
          <w:spacing w:val="-2"/>
          <w:szCs w:val="24"/>
          <w:lang w:val="en-GB"/>
        </w:rPr>
        <w:t>is prohibited</w:t>
      </w:r>
      <w:proofErr w:type="gramEnd"/>
      <w:r>
        <w:rPr>
          <w:spacing w:val="-2"/>
          <w:szCs w:val="24"/>
          <w:lang w:val="en-GB"/>
        </w:rPr>
        <w:t xml:space="preserve"> according to the agreement deed</w:t>
      </w:r>
    </w:p>
    <w:p w:rsidR="00C77BBD" w:rsidRPr="00EF5F9F" w:rsidRDefault="00CB3743" w:rsidP="000A65D0">
      <w:pPr>
        <w:tabs>
          <w:tab w:val="left" w:pos="-720"/>
        </w:tabs>
        <w:suppressAutoHyphens/>
        <w:overflowPunct/>
        <w:autoSpaceDE/>
        <w:autoSpaceDN/>
        <w:adjustRightInd/>
        <w:spacing w:line="480" w:lineRule="auto"/>
        <w:jc w:val="both"/>
        <w:textAlignment w:val="auto"/>
        <w:rPr>
          <w:spacing w:val="-2"/>
          <w:szCs w:val="24"/>
          <w:lang w:val="en-GB"/>
        </w:rPr>
      </w:pPr>
      <w:r w:rsidRPr="00EF5F9F">
        <w:rPr>
          <w:spacing w:val="-2"/>
          <w:szCs w:val="24"/>
          <w:lang w:val="en-GB"/>
        </w:rPr>
        <w:tab/>
      </w:r>
      <w:r w:rsidR="00C77BBD" w:rsidRPr="00EF5F9F">
        <w:rPr>
          <w:spacing w:val="-2"/>
          <w:szCs w:val="24"/>
          <w:lang w:val="en-GB"/>
        </w:rPr>
        <w:tab/>
      </w:r>
    </w:p>
    <w:p w:rsidR="00E208F1" w:rsidRPr="00EF5F9F" w:rsidRDefault="00E208F1" w:rsidP="00D010FB">
      <w:pPr>
        <w:spacing w:line="480" w:lineRule="auto"/>
        <w:jc w:val="center"/>
      </w:pPr>
      <w:bookmarkStart w:id="57" w:name="_Toc521372982"/>
      <w:r w:rsidRPr="00EF5F9F">
        <w:lastRenderedPageBreak/>
        <w:t>References</w:t>
      </w:r>
      <w:bookmarkEnd w:id="57"/>
    </w:p>
    <w:p w:rsidR="000A65D0" w:rsidRDefault="000A65D0" w:rsidP="000A65D0">
      <w:pPr>
        <w:spacing w:line="480" w:lineRule="auto"/>
        <w:ind w:left="720" w:hanging="720"/>
      </w:pPr>
      <w:r>
        <w:t xml:space="preserve"> Barton </w:t>
      </w:r>
      <w:proofErr w:type="spellStart"/>
      <w:r>
        <w:t>Whytt</w:t>
      </w:r>
      <w:proofErr w:type="spellEnd"/>
      <w:r>
        <w:t xml:space="preserve"> (2017).</w:t>
      </w:r>
      <w:r w:rsidRPr="005A0742">
        <w:t xml:space="preserve"> </w:t>
      </w:r>
      <w:r>
        <w:t>“</w:t>
      </w:r>
      <w:r w:rsidRPr="005A0742">
        <w:t xml:space="preserve">2018 Property Market </w:t>
      </w:r>
      <w:proofErr w:type="spellStart"/>
      <w:r w:rsidRPr="005A0742">
        <w:t>Forecast</w:t>
      </w:r>
      <w:r>
        <w:t>,”AUTHOR</w:t>
      </w:r>
      <w:proofErr w:type="spellEnd"/>
      <w:r>
        <w:t xml:space="preserve">, </w:t>
      </w:r>
      <w:hyperlink r:id="rId15" w:history="1">
        <w:r w:rsidRPr="00EC1D2E">
          <w:rPr>
            <w:rStyle w:val="Hyperlink"/>
          </w:rPr>
          <w:t>www.bartonwyatt.co.uk/2018-property-market-forecast</w:t>
        </w:r>
      </w:hyperlink>
    </w:p>
    <w:p w:rsidR="000A65D0" w:rsidRDefault="000A65D0" w:rsidP="000A65D0">
      <w:pPr>
        <w:spacing w:line="480" w:lineRule="auto"/>
        <w:ind w:left="720" w:hanging="720"/>
      </w:pPr>
      <w:proofErr w:type="gramStart"/>
      <w:r>
        <w:t>Canadian Press.</w:t>
      </w:r>
      <w:proofErr w:type="gramEnd"/>
      <w:r>
        <w:t xml:space="preserve"> (2018).</w:t>
      </w:r>
      <w:proofErr w:type="gramStart"/>
      <w:r>
        <w:t>“</w:t>
      </w:r>
      <w:proofErr w:type="gramEnd"/>
      <w:r w:rsidRPr="00347B79">
        <w:t>B.C. home sales to fall in 2018, but prices will stay strong: Experts</w:t>
      </w:r>
      <w:r>
        <w:t xml:space="preserve">,” </w:t>
      </w:r>
      <w:r>
        <w:rPr>
          <w:i/>
        </w:rPr>
        <w:t xml:space="preserve">The CTV News, </w:t>
      </w:r>
      <w:r>
        <w:t xml:space="preserve">Vancouver. Retrieved from </w:t>
      </w:r>
      <w:hyperlink r:id="rId16" w:history="1">
        <w:r w:rsidRPr="00EC1D2E">
          <w:rPr>
            <w:rStyle w:val="Hyperlink"/>
          </w:rPr>
          <w:t>www.bc.ctvnews.ca/b-c-home-sales-to-fall-in-2018-but-prices-will-stay-strong-experts-1.3836071</w:t>
        </w:r>
      </w:hyperlink>
      <w:r>
        <w:t xml:space="preserve"> (Accessed August 04, 2018)</w:t>
      </w:r>
    </w:p>
    <w:p w:rsidR="000A65D0" w:rsidRDefault="000A65D0" w:rsidP="000A65D0">
      <w:pPr>
        <w:spacing w:line="480" w:lineRule="auto"/>
        <w:ind w:left="720" w:hanging="720"/>
      </w:pPr>
      <w:proofErr w:type="gramStart"/>
      <w:r>
        <w:t>Center for Creative Leadership.</w:t>
      </w:r>
      <w:proofErr w:type="gramEnd"/>
      <w:r>
        <w:t xml:space="preserve"> </w:t>
      </w:r>
      <w:proofErr w:type="gramStart"/>
      <w:r>
        <w:t xml:space="preserve">(2018) “How to create a strong leadership strategy,” AUTHOR, retrieved from </w:t>
      </w:r>
      <w:hyperlink r:id="rId17" w:history="1">
        <w:r w:rsidRPr="008442DE">
          <w:rPr>
            <w:rStyle w:val="Hyperlink"/>
          </w:rPr>
          <w:t>www.ccl.org</w:t>
        </w:r>
      </w:hyperlink>
      <w:r>
        <w:t>.</w:t>
      </w:r>
      <w:proofErr w:type="gramEnd"/>
      <w:r>
        <w:t xml:space="preserve"> (Accessed August 05</w:t>
      </w:r>
      <w:proofErr w:type="gramStart"/>
      <w:r>
        <w:t>,2018</w:t>
      </w:r>
      <w:proofErr w:type="gramEnd"/>
      <w:r>
        <w:t>)</w:t>
      </w:r>
    </w:p>
    <w:p w:rsidR="000A65D0" w:rsidRDefault="000A65D0" w:rsidP="000A65D0">
      <w:pPr>
        <w:spacing w:line="480" w:lineRule="auto"/>
        <w:ind w:left="720" w:hanging="720"/>
      </w:pPr>
      <w:proofErr w:type="gramStart"/>
      <w:r>
        <w:t>Collier International.</w:t>
      </w:r>
      <w:proofErr w:type="gramEnd"/>
      <w:r>
        <w:t xml:space="preserve"> </w:t>
      </w:r>
      <w:proofErr w:type="gramStart"/>
      <w:r>
        <w:t xml:space="preserve">(2018). “Kelowna commercial real </w:t>
      </w:r>
      <w:proofErr w:type="spellStart"/>
      <w:r>
        <w:t>estete</w:t>
      </w:r>
      <w:proofErr w:type="spellEnd"/>
      <w:r>
        <w:t xml:space="preserve"> services.”</w:t>
      </w:r>
      <w:proofErr w:type="gramEnd"/>
      <w:r>
        <w:t xml:space="preserve"> </w:t>
      </w:r>
      <w:proofErr w:type="gramStart"/>
      <w:r>
        <w:t>AUTHOR.</w:t>
      </w:r>
      <w:proofErr w:type="gramEnd"/>
      <w:r>
        <w:t xml:space="preserve"> </w:t>
      </w:r>
      <w:hyperlink r:id="rId18" w:history="1">
        <w:r w:rsidRPr="00EC1D2E">
          <w:rPr>
            <w:rStyle w:val="Hyperlink"/>
          </w:rPr>
          <w:t>www.collierscanada.com/offices/kelowna</w:t>
        </w:r>
      </w:hyperlink>
    </w:p>
    <w:p w:rsidR="000A65D0" w:rsidRDefault="000A65D0" w:rsidP="000A65D0">
      <w:pPr>
        <w:spacing w:line="480" w:lineRule="auto"/>
        <w:ind w:left="720" w:hanging="720"/>
      </w:pPr>
      <w:proofErr w:type="spellStart"/>
      <w:r>
        <w:t>Jolibert</w:t>
      </w:r>
      <w:proofErr w:type="spellEnd"/>
      <w:r>
        <w:t>, A. (2012).</w:t>
      </w:r>
      <w:r w:rsidRPr="00F8264C">
        <w:rPr>
          <w:i/>
        </w:rPr>
        <w:t xml:space="preserve"> </w:t>
      </w:r>
      <w:proofErr w:type="gramStart"/>
      <w:r w:rsidRPr="00F8264C">
        <w:rPr>
          <w:i/>
        </w:rPr>
        <w:t xml:space="preserve">Marketing </w:t>
      </w:r>
      <w:r>
        <w:rPr>
          <w:i/>
        </w:rPr>
        <w:t>m</w:t>
      </w:r>
      <w:r w:rsidRPr="00F8264C">
        <w:rPr>
          <w:i/>
        </w:rPr>
        <w:t>anagement</w:t>
      </w:r>
      <w:r>
        <w:t>,</w:t>
      </w:r>
      <w:r w:rsidRPr="00F8264C">
        <w:t xml:space="preserve"> Palgrave Macmillan.</w:t>
      </w:r>
      <w:proofErr w:type="gramEnd"/>
    </w:p>
    <w:p w:rsidR="000A65D0" w:rsidRDefault="000A65D0" w:rsidP="000A65D0">
      <w:pPr>
        <w:spacing w:line="480" w:lineRule="auto"/>
        <w:ind w:left="720" w:hanging="720"/>
      </w:pPr>
      <w:proofErr w:type="spellStart"/>
      <w:proofErr w:type="gramStart"/>
      <w:r>
        <w:t>K.West</w:t>
      </w:r>
      <w:proofErr w:type="spellEnd"/>
      <w:r>
        <w:t xml:space="preserve"> Homes.</w:t>
      </w:r>
      <w:proofErr w:type="gramEnd"/>
      <w:r>
        <w:t xml:space="preserve"> </w:t>
      </w:r>
      <w:proofErr w:type="gramStart"/>
      <w:r>
        <w:t>(2018). “Building luxury homes to the highest standards,” AUTHOR.</w:t>
      </w:r>
      <w:proofErr w:type="gramEnd"/>
      <w:r>
        <w:t xml:space="preserve"> </w:t>
      </w:r>
      <w:hyperlink r:id="rId19" w:history="1">
        <w:r w:rsidRPr="00EC1D2E">
          <w:rPr>
            <w:rStyle w:val="Hyperlink"/>
          </w:rPr>
          <w:t>www.kwesthomes.com/</w:t>
        </w:r>
      </w:hyperlink>
    </w:p>
    <w:p w:rsidR="000A65D0" w:rsidRDefault="000A65D0" w:rsidP="000A65D0">
      <w:pPr>
        <w:spacing w:line="480" w:lineRule="auto"/>
        <w:ind w:left="720" w:hanging="720"/>
      </w:pPr>
      <w:proofErr w:type="gramStart"/>
      <w:r>
        <w:t>Richter, T. (2012).</w:t>
      </w:r>
      <w:proofErr w:type="gramEnd"/>
      <w:r>
        <w:t xml:space="preserve"> </w:t>
      </w:r>
      <w:proofErr w:type="gramStart"/>
      <w:r>
        <w:rPr>
          <w:i/>
          <w:iCs/>
        </w:rPr>
        <w:t>International marketing mix management: Theoretical framework, contingency factors and empirical findings from world-markets</w:t>
      </w:r>
      <w:r>
        <w:t>, Logos.</w:t>
      </w:r>
      <w:proofErr w:type="gramEnd"/>
    </w:p>
    <w:p w:rsidR="000A65D0" w:rsidRDefault="000A65D0" w:rsidP="000A65D0">
      <w:pPr>
        <w:spacing w:line="480" w:lineRule="auto"/>
        <w:ind w:left="720" w:hanging="720"/>
      </w:pPr>
      <w:proofErr w:type="spellStart"/>
      <w:r w:rsidRPr="00EF5F9F">
        <w:t>Schindle</w:t>
      </w:r>
      <w:proofErr w:type="spellEnd"/>
      <w:r w:rsidRPr="00EF5F9F">
        <w:t>, R. (2011).</w:t>
      </w:r>
      <w:r w:rsidRPr="00072B70">
        <w:rPr>
          <w:i/>
        </w:rPr>
        <w:t>Pricing strategies: A marketing approach</w:t>
      </w:r>
      <w:r w:rsidRPr="00EF5F9F">
        <w:t>, Sage</w:t>
      </w:r>
      <w:r w:rsidRPr="00EF5F9F">
        <w:tab/>
      </w:r>
    </w:p>
    <w:p w:rsidR="000A65D0" w:rsidRPr="00540DEE" w:rsidRDefault="000A65D0" w:rsidP="000A65D0">
      <w:pPr>
        <w:spacing w:line="480" w:lineRule="auto"/>
        <w:ind w:left="720" w:hanging="720"/>
        <w:rPr>
          <w:b/>
        </w:rPr>
      </w:pPr>
      <w:proofErr w:type="gramStart"/>
      <w:r>
        <w:t>Surrey, B. &amp; Yu, B. (2018).</w:t>
      </w:r>
      <w:proofErr w:type="gramEnd"/>
      <w:r>
        <w:t xml:space="preserve"> </w:t>
      </w:r>
      <w:r>
        <w:rPr>
          <w:i/>
        </w:rPr>
        <w:t>Growth, rates, and housing: Will B.C economy continue to outpace?</w:t>
      </w:r>
      <w:r>
        <w:t xml:space="preserve"> The Coastal </w:t>
      </w:r>
      <w:proofErr w:type="gramStart"/>
      <w:r>
        <w:t>Capital Planning</w:t>
      </w:r>
      <w:proofErr w:type="gramEnd"/>
      <w:r>
        <w:t xml:space="preserve"> Central, </w:t>
      </w:r>
    </w:p>
    <w:p w:rsidR="000A65D0" w:rsidRDefault="000A65D0" w:rsidP="000A65D0">
      <w:pPr>
        <w:spacing w:line="480" w:lineRule="auto"/>
        <w:ind w:left="720" w:hanging="720"/>
        <w:rPr>
          <w:b/>
        </w:rPr>
      </w:pPr>
      <w:proofErr w:type="gramStart"/>
      <w:r w:rsidRPr="00540DEE">
        <w:t>Walker Real Estate.</w:t>
      </w:r>
      <w:proofErr w:type="gramEnd"/>
      <w:r w:rsidRPr="00540DEE">
        <w:t xml:space="preserve"> </w:t>
      </w:r>
      <w:proofErr w:type="gramStart"/>
      <w:r w:rsidRPr="00540DEE">
        <w:t>(2018). “Kelowna properties.com” AUTHOR.</w:t>
      </w:r>
      <w:proofErr w:type="gramEnd"/>
      <w:r w:rsidRPr="00540DEE">
        <w:t xml:space="preserve"> Retrieved from, </w:t>
      </w:r>
      <w:hyperlink r:id="rId20" w:history="1">
        <w:r w:rsidRPr="00540DEE">
          <w:rPr>
            <w:rStyle w:val="Hyperlink"/>
          </w:rPr>
          <w:t>www.kelownaproperties.com</w:t>
        </w:r>
      </w:hyperlink>
      <w:r w:rsidRPr="00540DEE">
        <w:t xml:space="preserve"> (Accessed 04 August, 2018)</w:t>
      </w:r>
    </w:p>
    <w:p w:rsidR="000A65D0" w:rsidRDefault="000A65D0" w:rsidP="000A65D0">
      <w:pPr>
        <w:pStyle w:val="Heading1"/>
        <w:jc w:val="center"/>
        <w:rPr>
          <w:lang w:val="en-GB"/>
        </w:rPr>
      </w:pPr>
    </w:p>
    <w:p w:rsidR="00CB3743" w:rsidRPr="00672E95" w:rsidRDefault="00CB3743" w:rsidP="00672E95">
      <w:pPr>
        <w:jc w:val="center"/>
        <w:rPr>
          <w:lang w:val="en-GB"/>
        </w:rPr>
      </w:pPr>
      <w:r w:rsidRPr="00EF5F9F">
        <w:rPr>
          <w:lang w:val="en-GB"/>
        </w:rPr>
        <w:br w:type="page"/>
      </w:r>
      <w:bookmarkStart w:id="58" w:name="_Toc521372983"/>
      <w:r w:rsidR="000A65D0" w:rsidRPr="00672E95">
        <w:rPr>
          <w:lang w:val="en-GB"/>
        </w:rPr>
        <w:lastRenderedPageBreak/>
        <w:t>Appendices</w:t>
      </w:r>
      <w:bookmarkEnd w:id="58"/>
    </w:p>
    <w:p w:rsidR="002A2EFE" w:rsidRPr="00502D2C" w:rsidRDefault="007A785E" w:rsidP="002A2EFE">
      <w:pPr>
        <w:pStyle w:val="Caption"/>
        <w:keepNext/>
        <w:spacing w:line="480" w:lineRule="auto"/>
        <w:rPr>
          <w:sz w:val="24"/>
          <w:szCs w:val="24"/>
        </w:rPr>
      </w:pPr>
      <w:r w:rsidRPr="00EF5F9F">
        <w:rPr>
          <w:spacing w:val="-2"/>
          <w:szCs w:val="24"/>
          <w:lang w:val="en-GB"/>
        </w:rPr>
        <w:t xml:space="preserve"> </w:t>
      </w:r>
      <w:r w:rsidR="006629E1" w:rsidRPr="00EF5F9F">
        <w:rPr>
          <w:spacing w:val="-2"/>
          <w:szCs w:val="24"/>
          <w:lang w:val="en-GB"/>
        </w:rPr>
        <w:t xml:space="preserve"> </w:t>
      </w:r>
      <w:r w:rsidR="005E35A5" w:rsidRPr="00EF5F9F">
        <w:rPr>
          <w:spacing w:val="-2"/>
          <w:szCs w:val="24"/>
          <w:lang w:val="en-GB"/>
        </w:rPr>
        <w:t xml:space="preserve"> </w:t>
      </w:r>
      <w:r w:rsidR="002A2EFE" w:rsidRPr="00502D2C">
        <w:rPr>
          <w:sz w:val="24"/>
          <w:szCs w:val="24"/>
        </w:rPr>
        <w:t>Appendix1: Marketing Brochure</w:t>
      </w:r>
    </w:p>
    <w:p w:rsidR="00A0746B" w:rsidRDefault="002A2EFE" w:rsidP="00270714">
      <w:pPr>
        <w:tabs>
          <w:tab w:val="left" w:pos="-720"/>
        </w:tabs>
        <w:suppressAutoHyphens/>
        <w:overflowPunct/>
        <w:autoSpaceDE/>
        <w:autoSpaceDN/>
        <w:adjustRightInd/>
        <w:spacing w:line="480" w:lineRule="auto"/>
        <w:ind w:left="720" w:hanging="720"/>
        <w:jc w:val="both"/>
        <w:textAlignment w:val="auto"/>
        <w:rPr>
          <w:spacing w:val="-2"/>
          <w:szCs w:val="24"/>
          <w:lang w:val="en-GB"/>
        </w:rPr>
      </w:pPr>
      <w:r>
        <w:rPr>
          <w:rFonts w:ascii="roboto-regular" w:hAnsi="roboto-regular"/>
          <w:noProof/>
          <w:color w:val="222222"/>
        </w:rPr>
        <w:drawing>
          <wp:inline distT="0" distB="0" distL="0" distR="0">
            <wp:extent cx="2676525" cy="2000250"/>
            <wp:effectExtent l="95250" t="95250" r="104775" b="723900"/>
            <wp:docPr id="13" name="Picture 13" descr="Sample Property Broch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ple Property Broch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9810" cy="200270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270714" w:rsidRDefault="00270714" w:rsidP="00270714">
      <w:pPr>
        <w:tabs>
          <w:tab w:val="left" w:pos="-720"/>
        </w:tabs>
        <w:suppressAutoHyphens/>
        <w:overflowPunct/>
        <w:autoSpaceDE/>
        <w:autoSpaceDN/>
        <w:adjustRightInd/>
        <w:spacing w:line="480" w:lineRule="auto"/>
        <w:ind w:left="720" w:hanging="720"/>
        <w:jc w:val="both"/>
        <w:textAlignment w:val="auto"/>
        <w:rPr>
          <w:spacing w:val="-2"/>
          <w:szCs w:val="24"/>
          <w:lang w:val="en-GB"/>
        </w:rPr>
      </w:pPr>
      <w:r>
        <w:rPr>
          <w:spacing w:val="-2"/>
          <w:szCs w:val="24"/>
          <w:lang w:val="en-GB"/>
        </w:rPr>
        <w:t>Appendix 2:</w:t>
      </w:r>
      <w:r w:rsidR="002403B5">
        <w:rPr>
          <w:spacing w:val="-2"/>
          <w:szCs w:val="24"/>
          <w:lang w:val="en-GB"/>
        </w:rPr>
        <w:t xml:space="preserve"> Price List</w:t>
      </w:r>
    </w:p>
    <w:p w:rsidR="002403B5" w:rsidRDefault="002403B5" w:rsidP="00270714">
      <w:pPr>
        <w:tabs>
          <w:tab w:val="left" w:pos="-720"/>
        </w:tabs>
        <w:suppressAutoHyphens/>
        <w:overflowPunct/>
        <w:autoSpaceDE/>
        <w:autoSpaceDN/>
        <w:adjustRightInd/>
        <w:spacing w:line="480" w:lineRule="auto"/>
        <w:ind w:left="720" w:hanging="720"/>
        <w:jc w:val="both"/>
        <w:textAlignment w:val="auto"/>
        <w:rPr>
          <w:spacing w:val="-2"/>
          <w:szCs w:val="24"/>
          <w:lang w:val="en-GB"/>
        </w:rPr>
      </w:pPr>
      <w:r>
        <w:rPr>
          <w:noProof/>
        </w:rPr>
        <w:drawing>
          <wp:anchor distT="0" distB="0" distL="114300" distR="114300" simplePos="0" relativeHeight="251663360" behindDoc="1" locked="0" layoutInCell="1" allowOverlap="1">
            <wp:simplePos x="0" y="0"/>
            <wp:positionH relativeFrom="column">
              <wp:posOffset>171450</wp:posOffset>
            </wp:positionH>
            <wp:positionV relativeFrom="paragraph">
              <wp:posOffset>173990</wp:posOffset>
            </wp:positionV>
            <wp:extent cx="6105525" cy="2152650"/>
            <wp:effectExtent l="171450" t="171450" r="390525" b="3619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6105525" cy="21526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Pr="002403B5" w:rsidRDefault="002403B5" w:rsidP="002403B5">
      <w:pPr>
        <w:rPr>
          <w:szCs w:val="24"/>
          <w:lang w:val="en-GB"/>
        </w:rPr>
      </w:pPr>
    </w:p>
    <w:p w:rsidR="002403B5" w:rsidRDefault="002403B5" w:rsidP="002403B5">
      <w:pPr>
        <w:rPr>
          <w:szCs w:val="24"/>
          <w:lang w:val="en-GB"/>
        </w:rPr>
      </w:pPr>
      <w:r>
        <w:rPr>
          <w:szCs w:val="24"/>
          <w:lang w:val="en-GB"/>
        </w:rPr>
        <w:t>Appendix 3:</w:t>
      </w:r>
      <w:r w:rsidR="007F098E">
        <w:rPr>
          <w:szCs w:val="24"/>
          <w:lang w:val="en-GB"/>
        </w:rPr>
        <w:t xml:space="preserve"> Lease/Ownership Document </w:t>
      </w:r>
    </w:p>
    <w:p w:rsidR="007F098E" w:rsidRDefault="007F098E" w:rsidP="002403B5">
      <w:pPr>
        <w:rPr>
          <w:szCs w:val="24"/>
          <w:lang w:val="en-GB"/>
        </w:rPr>
      </w:pPr>
    </w:p>
    <w:p w:rsidR="007F098E" w:rsidRPr="002403B5" w:rsidRDefault="007F098E" w:rsidP="002403B5">
      <w:pPr>
        <w:rPr>
          <w:szCs w:val="24"/>
          <w:lang w:val="en-GB"/>
        </w:rPr>
      </w:pPr>
    </w:p>
    <w:p w:rsidR="002403B5" w:rsidRDefault="002403B5" w:rsidP="002403B5">
      <w:pPr>
        <w:rPr>
          <w:szCs w:val="24"/>
          <w:lang w:val="en-GB"/>
        </w:rPr>
      </w:pPr>
    </w:p>
    <w:p w:rsidR="007F098E" w:rsidRDefault="007F098E" w:rsidP="002403B5">
      <w:pPr>
        <w:rPr>
          <w:szCs w:val="24"/>
          <w:lang w:val="en-GB"/>
        </w:rPr>
      </w:pPr>
      <w:r>
        <w:rPr>
          <w:szCs w:val="24"/>
          <w:lang w:val="en-GB"/>
        </w:rPr>
        <w:t>Appendi</w:t>
      </w:r>
      <w:r w:rsidR="009E2DF7">
        <w:rPr>
          <w:szCs w:val="24"/>
          <w:lang w:val="en-GB"/>
        </w:rPr>
        <w:t>x 4</w:t>
      </w:r>
      <w:r w:rsidR="002F3976">
        <w:rPr>
          <w:szCs w:val="24"/>
          <w:lang w:val="en-GB"/>
        </w:rPr>
        <w:t xml:space="preserve">: Image of Equipment Improvement </w:t>
      </w:r>
    </w:p>
    <w:p w:rsidR="002F3976" w:rsidRDefault="009E2DF7" w:rsidP="002403B5">
      <w:pPr>
        <w:rPr>
          <w:szCs w:val="24"/>
          <w:lang w:val="en-GB"/>
        </w:rPr>
      </w:pPr>
      <w:r>
        <w:rPr>
          <w:noProof/>
        </w:rPr>
        <w:lastRenderedPageBreak/>
        <w:drawing>
          <wp:inline distT="0" distB="0" distL="0" distR="0" wp14:anchorId="72919CCF" wp14:editId="57A2F8D7">
            <wp:extent cx="3429000" cy="21621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429000" cy="2162175"/>
                    </a:xfrm>
                    <a:prstGeom prst="rect">
                      <a:avLst/>
                    </a:prstGeom>
                  </pic:spPr>
                </pic:pic>
              </a:graphicData>
            </a:graphic>
          </wp:inline>
        </w:drawing>
      </w:r>
    </w:p>
    <w:p w:rsidR="007F098E" w:rsidRDefault="007F098E" w:rsidP="002403B5">
      <w:pPr>
        <w:rPr>
          <w:szCs w:val="24"/>
          <w:lang w:val="en-GB"/>
        </w:rPr>
      </w:pPr>
    </w:p>
    <w:p w:rsidR="002403B5" w:rsidRDefault="002403B5" w:rsidP="002403B5">
      <w:pPr>
        <w:rPr>
          <w:szCs w:val="24"/>
          <w:lang w:val="en-GB"/>
        </w:rPr>
      </w:pPr>
    </w:p>
    <w:p w:rsidR="00C90020" w:rsidRDefault="009E2DF7" w:rsidP="002403B5">
      <w:pPr>
        <w:tabs>
          <w:tab w:val="left" w:pos="1440"/>
        </w:tabs>
      </w:pPr>
      <w:r>
        <w:rPr>
          <w:szCs w:val="24"/>
          <w:lang w:val="en-GB"/>
        </w:rPr>
        <w:t xml:space="preserve">Appendix 5: </w:t>
      </w:r>
      <w:r w:rsidR="00A612FA">
        <w:rPr>
          <w:szCs w:val="24"/>
          <w:lang w:val="en-GB"/>
        </w:rPr>
        <w:t xml:space="preserve">Detailed Quote about </w:t>
      </w:r>
      <w:r w:rsidR="00A612FA">
        <w:t>leasehold improvements and equipment</w:t>
      </w:r>
    </w:p>
    <w:p w:rsidR="00D270AC" w:rsidRDefault="00D270AC" w:rsidP="00B81493">
      <w:pPr>
        <w:tabs>
          <w:tab w:val="left" w:pos="1440"/>
        </w:tabs>
        <w:spacing w:line="480" w:lineRule="auto"/>
      </w:pPr>
    </w:p>
    <w:p w:rsidR="00A612FA" w:rsidRDefault="00C75366" w:rsidP="00D270AC">
      <w:pPr>
        <w:tabs>
          <w:tab w:val="left" w:pos="1440"/>
        </w:tabs>
        <w:spacing w:line="480" w:lineRule="auto"/>
        <w:ind w:firstLine="720"/>
      </w:pPr>
      <w:r>
        <w:t>Leasehold improvement is both an operatio</w:t>
      </w:r>
      <w:r w:rsidR="001A1409">
        <w:t>nal and investment expenditure that aim</w:t>
      </w:r>
      <w:r w:rsidR="00B81493">
        <w:t>s</w:t>
      </w:r>
      <w:r w:rsidR="001A1409">
        <w:t xml:space="preserve"> to enhance the existence of a leased resource</w:t>
      </w:r>
      <w:r w:rsidR="00B81493">
        <w:t xml:space="preserve">. The estate manager should take adequate consideration </w:t>
      </w:r>
      <w:r w:rsidR="00783E89">
        <w:t>because of the likelihood to prevent an organization maximizes on the return on leasehold improvement. For example, lease</w:t>
      </w:r>
      <w:r w:rsidR="003505A5">
        <w:t xml:space="preserve">hold improvement in an investment </w:t>
      </w:r>
      <w:r w:rsidR="00783E89">
        <w:t xml:space="preserve">business segment </w:t>
      </w:r>
      <w:r w:rsidR="003505A5">
        <w:t>should capitalize on the existence of renewal of the con</w:t>
      </w:r>
      <w:r w:rsidR="00C66DD7">
        <w:t>tract because th</w:t>
      </w:r>
      <w:r w:rsidR="002F5A78">
        <w:t>e actual ownership for the resource belongs to a third party. Ultimately, the resource</w:t>
      </w:r>
      <w:r w:rsidR="00D270AC">
        <w:t xml:space="preserve"> will retire to the actual owner after the expiry of the lease contracts. </w:t>
      </w:r>
    </w:p>
    <w:p w:rsidR="00F335A2" w:rsidRDefault="00D270AC" w:rsidP="00B81493">
      <w:pPr>
        <w:tabs>
          <w:tab w:val="left" w:pos="1440"/>
        </w:tabs>
        <w:spacing w:line="480" w:lineRule="auto"/>
        <w:rPr>
          <w:szCs w:val="24"/>
          <w:lang w:val="en-GB"/>
        </w:rPr>
      </w:pPr>
      <w:r>
        <w:rPr>
          <w:szCs w:val="24"/>
          <w:lang w:val="en-GB"/>
        </w:rPr>
        <w:tab/>
        <w:t>Alternative</w:t>
      </w:r>
      <w:r w:rsidR="00B36FFC">
        <w:rPr>
          <w:szCs w:val="24"/>
          <w:lang w:val="en-GB"/>
        </w:rPr>
        <w:t>ly, leasehold improvement from an operational point of view</w:t>
      </w:r>
      <w:r w:rsidR="002A428D">
        <w:rPr>
          <w:szCs w:val="24"/>
          <w:lang w:val="en-GB"/>
        </w:rPr>
        <w:t xml:space="preserve"> necessitate </w:t>
      </w:r>
      <w:r w:rsidR="0090345C">
        <w:rPr>
          <w:szCs w:val="24"/>
          <w:lang w:val="en-GB"/>
        </w:rPr>
        <w:t xml:space="preserve">keen attention to facilitate the lessee optimizes the availability of </w:t>
      </w:r>
      <w:r w:rsidR="009A6905">
        <w:rPr>
          <w:szCs w:val="24"/>
          <w:lang w:val="en-GB"/>
        </w:rPr>
        <w:t xml:space="preserve">strategic resources. Notable precautions when implementing a leasehold improvement include exempting </w:t>
      </w:r>
      <w:r w:rsidR="001C6049">
        <w:rPr>
          <w:szCs w:val="24"/>
          <w:lang w:val="en-GB"/>
        </w:rPr>
        <w:t xml:space="preserve">unplanned repairs and maintenance activities because it stalls the operationalization of the leased property. </w:t>
      </w:r>
      <w:r w:rsidR="00704D2C">
        <w:rPr>
          <w:szCs w:val="24"/>
          <w:lang w:val="en-GB"/>
        </w:rPr>
        <w:t xml:space="preserve">Another exemption leasehold improvement </w:t>
      </w:r>
      <w:r w:rsidR="003822B3">
        <w:rPr>
          <w:szCs w:val="24"/>
          <w:lang w:val="en-GB"/>
        </w:rPr>
        <w:t>regards to depreciation</w:t>
      </w:r>
      <w:r w:rsidR="008563B1">
        <w:rPr>
          <w:szCs w:val="24"/>
          <w:lang w:val="en-GB"/>
        </w:rPr>
        <w:t xml:space="preserve"> because the leased properties lack adequate residual value. Therefore, an estate manager should </w:t>
      </w:r>
      <w:r w:rsidR="003B58E1">
        <w:rPr>
          <w:szCs w:val="24"/>
          <w:lang w:val="en-GB"/>
        </w:rPr>
        <w:t xml:space="preserve">minimize leasehold expenditure when the item has surpassed its useful life and when the contractual term remaining </w:t>
      </w:r>
      <w:proofErr w:type="gramStart"/>
      <w:r w:rsidR="003B58E1">
        <w:rPr>
          <w:szCs w:val="24"/>
          <w:lang w:val="en-GB"/>
        </w:rPr>
        <w:lastRenderedPageBreak/>
        <w:t>is rel</w:t>
      </w:r>
      <w:r w:rsidR="00FB021D">
        <w:rPr>
          <w:szCs w:val="24"/>
          <w:lang w:val="en-GB"/>
        </w:rPr>
        <w:t>atively reduced</w:t>
      </w:r>
      <w:proofErr w:type="gramEnd"/>
      <w:r w:rsidR="00FB021D">
        <w:rPr>
          <w:szCs w:val="24"/>
          <w:lang w:val="en-GB"/>
        </w:rPr>
        <w:t xml:space="preserve">. </w:t>
      </w:r>
      <w:r w:rsidR="00302909">
        <w:rPr>
          <w:szCs w:val="24"/>
          <w:lang w:val="en-GB"/>
        </w:rPr>
        <w:t xml:space="preserve">The choice of leasehold improvement requires adequate precaution to ensure value for the money </w:t>
      </w:r>
      <w:proofErr w:type="gramStart"/>
      <w:r w:rsidR="00302909">
        <w:rPr>
          <w:szCs w:val="24"/>
          <w:lang w:val="en-GB"/>
        </w:rPr>
        <w:t>has been sustained</w:t>
      </w:r>
      <w:proofErr w:type="gramEnd"/>
      <w:r w:rsidR="00302909">
        <w:rPr>
          <w:szCs w:val="24"/>
          <w:lang w:val="en-GB"/>
        </w:rPr>
        <w:t>.</w:t>
      </w:r>
    </w:p>
    <w:p w:rsidR="00971165" w:rsidRDefault="00132209" w:rsidP="00132209">
      <w:pPr>
        <w:tabs>
          <w:tab w:val="left" w:pos="1440"/>
        </w:tabs>
        <w:spacing w:line="480" w:lineRule="auto"/>
        <w:ind w:firstLine="720"/>
        <w:rPr>
          <w:szCs w:val="24"/>
          <w:lang w:val="en-GB"/>
        </w:rPr>
      </w:pPr>
      <w:r>
        <w:rPr>
          <w:szCs w:val="24"/>
          <w:lang w:val="en-GB"/>
        </w:rPr>
        <w:t xml:space="preserve">On other hand, the equipment cost </w:t>
      </w:r>
      <w:r w:rsidR="007B5C3E">
        <w:rPr>
          <w:szCs w:val="24"/>
          <w:lang w:val="en-GB"/>
        </w:rPr>
        <w:t>is an operational expenditure that facilitates a real estat</w:t>
      </w:r>
      <w:r w:rsidR="00AF52B3">
        <w:rPr>
          <w:szCs w:val="24"/>
          <w:lang w:val="en-GB"/>
        </w:rPr>
        <w:t xml:space="preserve">e manager to boost the efficiency of a resource. </w:t>
      </w:r>
      <w:r w:rsidR="008A0576">
        <w:rPr>
          <w:szCs w:val="24"/>
          <w:lang w:val="en-GB"/>
        </w:rPr>
        <w:t xml:space="preserve">The equipment cost </w:t>
      </w:r>
      <w:r w:rsidR="00B353BD">
        <w:rPr>
          <w:szCs w:val="24"/>
          <w:lang w:val="en-GB"/>
        </w:rPr>
        <w:t xml:space="preserve">can be a fixed, variable, or semi-variable expenditure depending on the </w:t>
      </w:r>
      <w:r w:rsidR="00895A04">
        <w:rPr>
          <w:szCs w:val="24"/>
          <w:lang w:val="en-GB"/>
        </w:rPr>
        <w:t xml:space="preserve">behaviour of a resource. </w:t>
      </w:r>
      <w:r w:rsidR="002A6AE8">
        <w:rPr>
          <w:szCs w:val="24"/>
          <w:lang w:val="en-GB"/>
        </w:rPr>
        <w:t>A fixed equipment cost remains</w:t>
      </w:r>
      <w:r w:rsidR="00004CA9">
        <w:rPr>
          <w:szCs w:val="24"/>
          <w:lang w:val="en-GB"/>
        </w:rPr>
        <w:t xml:space="preserve"> unchanged irrespective of the lev</w:t>
      </w:r>
      <w:r w:rsidR="002A6AE8">
        <w:rPr>
          <w:szCs w:val="24"/>
          <w:lang w:val="en-GB"/>
        </w:rPr>
        <w:t xml:space="preserve">el of operation. Conversely, a variable cost changes with modification </w:t>
      </w:r>
      <w:r w:rsidR="0028524B">
        <w:rPr>
          <w:szCs w:val="24"/>
          <w:lang w:val="en-GB"/>
        </w:rPr>
        <w:t xml:space="preserve">in operation levels, which facilitates the estate manager to </w:t>
      </w:r>
      <w:r w:rsidR="004375A4">
        <w:rPr>
          <w:szCs w:val="24"/>
          <w:lang w:val="en-GB"/>
        </w:rPr>
        <w:t xml:space="preserve">increase output. </w:t>
      </w:r>
    </w:p>
    <w:p w:rsidR="006506AB" w:rsidRDefault="00971165" w:rsidP="00D010FB">
      <w:pPr>
        <w:tabs>
          <w:tab w:val="left" w:pos="1440"/>
        </w:tabs>
        <w:spacing w:line="480" w:lineRule="auto"/>
        <w:ind w:firstLine="720"/>
        <w:rPr>
          <w:szCs w:val="24"/>
          <w:lang w:val="en-GB"/>
        </w:rPr>
      </w:pPr>
      <w:r>
        <w:rPr>
          <w:szCs w:val="24"/>
          <w:lang w:val="en-GB"/>
        </w:rPr>
        <w:t xml:space="preserve">The operating cost is a profound recurring expenditure because of the continued overutilization of the equipment in its fixed, variable, or semi-variable nature. </w:t>
      </w:r>
      <w:r w:rsidR="009E3896">
        <w:rPr>
          <w:szCs w:val="24"/>
          <w:lang w:val="en-GB"/>
        </w:rPr>
        <w:t xml:space="preserve">An equipment can appear to have minimal operating cost </w:t>
      </w:r>
      <w:r w:rsidR="00F02E70">
        <w:rPr>
          <w:szCs w:val="24"/>
          <w:lang w:val="en-GB"/>
        </w:rPr>
        <w:t xml:space="preserve">when it existence is unknown. The prominent sources of equipment costs include salaries, </w:t>
      </w:r>
      <w:r w:rsidR="0029165C">
        <w:rPr>
          <w:szCs w:val="24"/>
          <w:lang w:val="en-GB"/>
        </w:rPr>
        <w:t xml:space="preserve">licensing fee, fuel cost, insurance, and depreciation. </w:t>
      </w:r>
    </w:p>
    <w:p w:rsidR="006506AB" w:rsidRDefault="006506AB" w:rsidP="002403B5">
      <w:pPr>
        <w:tabs>
          <w:tab w:val="left" w:pos="1440"/>
        </w:tabs>
        <w:rPr>
          <w:szCs w:val="24"/>
          <w:lang w:val="en-GB"/>
        </w:rPr>
      </w:pPr>
      <w:r>
        <w:rPr>
          <w:szCs w:val="24"/>
          <w:lang w:val="en-GB"/>
        </w:rPr>
        <w:t>Appendix 6: Partnership Deed</w:t>
      </w:r>
    </w:p>
    <w:p w:rsidR="006506AB" w:rsidRDefault="006506AB" w:rsidP="002403B5">
      <w:pPr>
        <w:tabs>
          <w:tab w:val="left" w:pos="1440"/>
        </w:tabs>
        <w:rPr>
          <w:szCs w:val="24"/>
          <w:lang w:val="en-GB"/>
        </w:rPr>
      </w:pPr>
    </w:p>
    <w:p w:rsidR="005E5D0E" w:rsidRPr="007F5580" w:rsidRDefault="005E5D0E" w:rsidP="005E5D0E">
      <w:pPr>
        <w:rPr>
          <w:rFonts w:ascii="Arial" w:hAnsi="Arial" w:cs="Arial"/>
          <w:sz w:val="22"/>
          <w:szCs w:val="22"/>
        </w:rPr>
      </w:pPr>
      <w:r w:rsidRPr="007F5580">
        <w:rPr>
          <w:rFonts w:ascii="Arial" w:hAnsi="Arial" w:cs="Arial"/>
          <w:sz w:val="22"/>
          <w:szCs w:val="22"/>
        </w:rPr>
        <w:t>*DEED OF PARTNERSHIP*</w:t>
      </w:r>
    </w:p>
    <w:p w:rsidR="005E5D0E" w:rsidRPr="007F5580" w:rsidRDefault="005E5D0E" w:rsidP="005E5D0E">
      <w:pPr>
        <w:rPr>
          <w:rFonts w:ascii="Arial" w:hAnsi="Arial" w:cs="Arial"/>
          <w:sz w:val="22"/>
          <w:szCs w:val="22"/>
        </w:rPr>
      </w:pPr>
      <w:r w:rsidRPr="007F5580">
        <w:rPr>
          <w:rFonts w:ascii="Arial" w:hAnsi="Arial" w:cs="Arial"/>
          <w:sz w:val="22"/>
          <w:szCs w:val="22"/>
        </w:rPr>
        <w:t xml:space="preserve">THIS DEED OF PARTNERSHIP made and entered into at </w:t>
      </w:r>
      <w:r>
        <w:rPr>
          <w:rFonts w:ascii="Arial" w:hAnsi="Arial" w:cs="Arial"/>
          <w:sz w:val="22"/>
          <w:szCs w:val="22"/>
        </w:rPr>
        <w:t>City of Kelowna</w:t>
      </w:r>
      <w:r w:rsidRPr="007F5580">
        <w:rPr>
          <w:rFonts w:ascii="Arial" w:hAnsi="Arial" w:cs="Arial"/>
          <w:sz w:val="22"/>
          <w:szCs w:val="22"/>
        </w:rPr>
        <w:t xml:space="preserve"> on this the __</w:t>
      </w:r>
      <w:r>
        <w:rPr>
          <w:rFonts w:ascii="Arial" w:hAnsi="Arial" w:cs="Arial"/>
          <w:sz w:val="22"/>
          <w:szCs w:val="22"/>
        </w:rPr>
        <w:t>31</w:t>
      </w:r>
      <w:r w:rsidRPr="007F5580">
        <w:rPr>
          <w:rFonts w:ascii="Arial" w:hAnsi="Arial" w:cs="Arial"/>
          <w:sz w:val="22"/>
          <w:szCs w:val="22"/>
        </w:rPr>
        <w:t>_ day</w:t>
      </w:r>
    </w:p>
    <w:p w:rsidR="005E5D0E" w:rsidRPr="007F5580" w:rsidRDefault="005E5D0E" w:rsidP="005E5D0E">
      <w:pPr>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March 20 </w:t>
      </w:r>
      <w:r w:rsidRPr="007F5580">
        <w:rPr>
          <w:rFonts w:ascii="Arial" w:hAnsi="Arial" w:cs="Arial"/>
          <w:sz w:val="22"/>
          <w:szCs w:val="22"/>
        </w:rPr>
        <w:t>between Mr. _______________ Son of</w:t>
      </w:r>
      <w:r>
        <w:rPr>
          <w:rFonts w:ascii="Arial" w:hAnsi="Arial" w:cs="Arial"/>
          <w:sz w:val="22"/>
          <w:szCs w:val="22"/>
        </w:rPr>
        <w:t xml:space="preserve"> </w:t>
      </w:r>
      <w:r w:rsidRPr="007F5580">
        <w:rPr>
          <w:rFonts w:ascii="Arial" w:hAnsi="Arial" w:cs="Arial"/>
          <w:sz w:val="22"/>
          <w:szCs w:val="22"/>
        </w:rPr>
        <w:t>Sh.</w:t>
      </w:r>
    </w:p>
    <w:p w:rsidR="005E5D0E" w:rsidRPr="007F5580" w:rsidRDefault="005E5D0E" w:rsidP="005E5D0E">
      <w:pPr>
        <w:rPr>
          <w:rFonts w:ascii="Arial" w:hAnsi="Arial" w:cs="Arial"/>
          <w:sz w:val="22"/>
          <w:szCs w:val="22"/>
        </w:rPr>
      </w:pPr>
      <w:r w:rsidRPr="007F5580">
        <w:rPr>
          <w:rFonts w:ascii="Arial" w:hAnsi="Arial" w:cs="Arial"/>
          <w:sz w:val="22"/>
          <w:szCs w:val="22"/>
        </w:rPr>
        <w:t>______________________ R/o ______________________________, an adult</w:t>
      </w:r>
      <w:r>
        <w:rPr>
          <w:rFonts w:ascii="Arial" w:hAnsi="Arial" w:cs="Arial"/>
          <w:sz w:val="22"/>
          <w:szCs w:val="22"/>
        </w:rPr>
        <w:t xml:space="preserve"> </w:t>
      </w:r>
      <w:r w:rsidRPr="007F5580">
        <w:rPr>
          <w:rFonts w:ascii="Arial" w:hAnsi="Arial" w:cs="Arial"/>
          <w:sz w:val="22"/>
          <w:szCs w:val="22"/>
        </w:rPr>
        <w:t>individual, hereinafter referred to as the Party of the FIRST PART</w:t>
      </w:r>
      <w:proofErr w:type="gramStart"/>
      <w:r w:rsidRPr="007F5580">
        <w:rPr>
          <w:rFonts w:ascii="Arial" w:hAnsi="Arial" w:cs="Arial"/>
          <w:sz w:val="22"/>
          <w:szCs w:val="22"/>
        </w:rPr>
        <w:t>;</w:t>
      </w:r>
      <w:proofErr w:type="gramEnd"/>
    </w:p>
    <w:p w:rsidR="005E5D0E" w:rsidRPr="007F5580" w:rsidRDefault="005E5D0E" w:rsidP="005E5D0E">
      <w:pPr>
        <w:rPr>
          <w:rFonts w:ascii="Arial" w:hAnsi="Arial" w:cs="Arial"/>
          <w:sz w:val="22"/>
          <w:szCs w:val="22"/>
        </w:rPr>
      </w:pPr>
      <w:r w:rsidRPr="007F5580">
        <w:rPr>
          <w:rFonts w:ascii="Arial" w:hAnsi="Arial" w:cs="Arial"/>
          <w:sz w:val="22"/>
          <w:szCs w:val="22"/>
        </w:rPr>
        <w:t>AND</w:t>
      </w:r>
    </w:p>
    <w:p w:rsidR="005E5D0E" w:rsidRPr="007F5580" w:rsidRDefault="005E5D0E" w:rsidP="005E5D0E">
      <w:pPr>
        <w:rPr>
          <w:rFonts w:ascii="Arial" w:hAnsi="Arial" w:cs="Arial"/>
          <w:sz w:val="22"/>
          <w:szCs w:val="22"/>
        </w:rPr>
      </w:pPr>
      <w:r w:rsidRPr="007F5580">
        <w:rPr>
          <w:rFonts w:ascii="Arial" w:hAnsi="Arial" w:cs="Arial"/>
          <w:sz w:val="22"/>
          <w:szCs w:val="22"/>
        </w:rPr>
        <w:t>(ii) Mr._______________________ S/o Sh. __________________, R/o</w:t>
      </w:r>
    </w:p>
    <w:p w:rsidR="005E5D0E" w:rsidRPr="007F5580" w:rsidRDefault="005E5D0E" w:rsidP="005E5D0E">
      <w:pPr>
        <w:rPr>
          <w:rFonts w:ascii="Arial" w:hAnsi="Arial" w:cs="Arial"/>
          <w:sz w:val="22"/>
          <w:szCs w:val="22"/>
        </w:rPr>
      </w:pPr>
      <w:r w:rsidRPr="007F5580">
        <w:rPr>
          <w:rFonts w:ascii="Arial" w:hAnsi="Arial" w:cs="Arial"/>
          <w:sz w:val="22"/>
          <w:szCs w:val="22"/>
        </w:rPr>
        <w:t>_______________________________________</w:t>
      </w:r>
      <w:r>
        <w:rPr>
          <w:rFonts w:ascii="Arial" w:hAnsi="Arial" w:cs="Arial"/>
          <w:sz w:val="22"/>
          <w:szCs w:val="22"/>
        </w:rPr>
        <w:t xml:space="preserve"> Kelowna</w:t>
      </w:r>
      <w:r w:rsidRPr="007F5580">
        <w:rPr>
          <w:rFonts w:ascii="Arial" w:hAnsi="Arial" w:cs="Arial"/>
          <w:sz w:val="22"/>
          <w:szCs w:val="22"/>
        </w:rPr>
        <w:t xml:space="preserve"> an adult individual,</w:t>
      </w:r>
    </w:p>
    <w:p w:rsidR="005E5D0E" w:rsidRPr="007F5580" w:rsidRDefault="005E5D0E" w:rsidP="005E5D0E">
      <w:pPr>
        <w:rPr>
          <w:rFonts w:ascii="Arial" w:hAnsi="Arial" w:cs="Arial"/>
          <w:sz w:val="22"/>
          <w:szCs w:val="22"/>
        </w:rPr>
      </w:pPr>
      <w:proofErr w:type="gramStart"/>
      <w:r>
        <w:rPr>
          <w:rFonts w:ascii="Arial" w:hAnsi="Arial" w:cs="Arial"/>
          <w:sz w:val="22"/>
          <w:szCs w:val="22"/>
        </w:rPr>
        <w:t>inhabitant</w:t>
      </w:r>
      <w:proofErr w:type="gramEnd"/>
      <w:r>
        <w:rPr>
          <w:rFonts w:ascii="Arial" w:hAnsi="Arial" w:cs="Arial"/>
          <w:sz w:val="22"/>
          <w:szCs w:val="22"/>
        </w:rPr>
        <w:t xml:space="preserve"> of Kelowna</w:t>
      </w:r>
      <w:r w:rsidRPr="007F5580">
        <w:rPr>
          <w:rFonts w:ascii="Arial" w:hAnsi="Arial" w:cs="Arial"/>
          <w:sz w:val="22"/>
          <w:szCs w:val="22"/>
        </w:rPr>
        <w:t>, hereinafter referred to as the Party of the SECONDPART;</w:t>
      </w:r>
    </w:p>
    <w:p w:rsidR="005E5D0E" w:rsidRPr="007F5580" w:rsidRDefault="005E5D0E" w:rsidP="005E5D0E">
      <w:pPr>
        <w:rPr>
          <w:rFonts w:ascii="Arial" w:hAnsi="Arial" w:cs="Arial"/>
          <w:sz w:val="22"/>
          <w:szCs w:val="22"/>
        </w:rPr>
      </w:pPr>
      <w:r w:rsidRPr="007F5580">
        <w:rPr>
          <w:rFonts w:ascii="Arial" w:hAnsi="Arial" w:cs="Arial"/>
          <w:sz w:val="22"/>
          <w:szCs w:val="22"/>
        </w:rPr>
        <w:t xml:space="preserve">Unless repugnant to the context thereof, the parties to the </w:t>
      </w:r>
      <w:proofErr w:type="spellStart"/>
      <w:r w:rsidRPr="007F5580">
        <w:rPr>
          <w:rFonts w:ascii="Arial" w:hAnsi="Arial" w:cs="Arial"/>
          <w:sz w:val="22"/>
          <w:szCs w:val="22"/>
        </w:rPr>
        <w:t>presentPartnership</w:t>
      </w:r>
      <w:proofErr w:type="spellEnd"/>
      <w:r w:rsidRPr="007F5580">
        <w:rPr>
          <w:rFonts w:ascii="Arial" w:hAnsi="Arial" w:cs="Arial"/>
          <w:sz w:val="22"/>
          <w:szCs w:val="22"/>
        </w:rPr>
        <w:t xml:space="preserve"> Deed shall mean and include their respective Legal Heirs,</w:t>
      </w:r>
    </w:p>
    <w:p w:rsidR="005E5D0E" w:rsidRPr="007F5580" w:rsidRDefault="005E5D0E" w:rsidP="005E5D0E">
      <w:pPr>
        <w:rPr>
          <w:rFonts w:ascii="Arial" w:hAnsi="Arial" w:cs="Arial"/>
          <w:sz w:val="22"/>
          <w:szCs w:val="22"/>
        </w:rPr>
      </w:pPr>
      <w:r w:rsidRPr="007F5580">
        <w:rPr>
          <w:rFonts w:ascii="Arial" w:hAnsi="Arial" w:cs="Arial"/>
          <w:sz w:val="22"/>
          <w:szCs w:val="22"/>
        </w:rPr>
        <w:t xml:space="preserve">Successors, Administrators, Assigns </w:t>
      </w:r>
      <w:proofErr w:type="spellStart"/>
      <w:r w:rsidRPr="007F5580">
        <w:rPr>
          <w:rFonts w:ascii="Arial" w:hAnsi="Arial" w:cs="Arial"/>
          <w:sz w:val="22"/>
          <w:szCs w:val="22"/>
        </w:rPr>
        <w:t>etc.AND</w:t>
      </w:r>
      <w:proofErr w:type="spellEnd"/>
      <w:r w:rsidRPr="007F5580">
        <w:rPr>
          <w:rFonts w:ascii="Arial" w:hAnsi="Arial" w:cs="Arial"/>
          <w:sz w:val="22"/>
          <w:szCs w:val="22"/>
        </w:rPr>
        <w:t xml:space="preserve"> WHEREAS the parties hereto referred to hereinabove have mutually agreed</w:t>
      </w:r>
      <w:r>
        <w:rPr>
          <w:rFonts w:ascii="Arial" w:hAnsi="Arial" w:cs="Arial"/>
          <w:sz w:val="22"/>
          <w:szCs w:val="22"/>
        </w:rPr>
        <w:t xml:space="preserve"> </w:t>
      </w:r>
      <w:r w:rsidRPr="007F5580">
        <w:rPr>
          <w:rFonts w:ascii="Arial" w:hAnsi="Arial" w:cs="Arial"/>
          <w:sz w:val="22"/>
          <w:szCs w:val="22"/>
        </w:rPr>
        <w:t>to start business in partnership under the firm name and style of *M/s._______________________________*with effect from ______________ 2008</w:t>
      </w:r>
    </w:p>
    <w:p w:rsidR="005E5D0E" w:rsidRPr="007F5580" w:rsidRDefault="005E5D0E" w:rsidP="005E5D0E">
      <w:pPr>
        <w:rPr>
          <w:rFonts w:ascii="Arial" w:hAnsi="Arial" w:cs="Arial"/>
          <w:sz w:val="22"/>
          <w:szCs w:val="22"/>
        </w:rPr>
      </w:pPr>
      <w:proofErr w:type="gramStart"/>
      <w:r w:rsidRPr="007F5580">
        <w:rPr>
          <w:rFonts w:ascii="Arial" w:hAnsi="Arial" w:cs="Arial"/>
          <w:sz w:val="22"/>
          <w:szCs w:val="22"/>
        </w:rPr>
        <w:t>AND</w:t>
      </w:r>
      <w:proofErr w:type="gramEnd"/>
      <w:r w:rsidRPr="007F5580">
        <w:rPr>
          <w:rFonts w:ascii="Arial" w:hAnsi="Arial" w:cs="Arial"/>
          <w:sz w:val="22"/>
          <w:szCs w:val="22"/>
        </w:rPr>
        <w:t xml:space="preserve"> WHEREAS the parties hereto have deemed it expedient to reduce into</w:t>
      </w:r>
      <w:r>
        <w:rPr>
          <w:rFonts w:ascii="Arial" w:hAnsi="Arial" w:cs="Arial"/>
          <w:sz w:val="22"/>
          <w:szCs w:val="22"/>
        </w:rPr>
        <w:t xml:space="preserve"> </w:t>
      </w:r>
      <w:r w:rsidRPr="007F5580">
        <w:rPr>
          <w:rFonts w:ascii="Arial" w:hAnsi="Arial" w:cs="Arial"/>
          <w:sz w:val="22"/>
          <w:szCs w:val="22"/>
        </w:rPr>
        <w:t>writing and are desirous of recording the terms and conditions</w:t>
      </w:r>
      <w:r>
        <w:rPr>
          <w:rFonts w:ascii="Arial" w:hAnsi="Arial" w:cs="Arial"/>
          <w:sz w:val="22"/>
          <w:szCs w:val="22"/>
        </w:rPr>
        <w:t xml:space="preserve"> </w:t>
      </w:r>
      <w:r w:rsidRPr="007F5580">
        <w:rPr>
          <w:rFonts w:ascii="Arial" w:hAnsi="Arial" w:cs="Arial"/>
          <w:sz w:val="22"/>
          <w:szCs w:val="22"/>
        </w:rPr>
        <w:t>governing</w:t>
      </w:r>
      <w:r>
        <w:rPr>
          <w:rFonts w:ascii="Arial" w:hAnsi="Arial" w:cs="Arial"/>
          <w:sz w:val="22"/>
          <w:szCs w:val="22"/>
        </w:rPr>
        <w:t xml:space="preserve"> </w:t>
      </w:r>
      <w:r w:rsidRPr="007F5580">
        <w:rPr>
          <w:rFonts w:ascii="Arial" w:hAnsi="Arial" w:cs="Arial"/>
          <w:sz w:val="22"/>
          <w:szCs w:val="22"/>
        </w:rPr>
        <w:t>their relations inter Se.</w:t>
      </w:r>
    </w:p>
    <w:p w:rsidR="005E5D0E"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NOW IT IS HEREBY AGREED BY AND BETWEEN THE PARTIES HERETO that</w:t>
      </w:r>
      <w:r>
        <w:rPr>
          <w:rFonts w:ascii="Arial" w:hAnsi="Arial" w:cs="Arial"/>
          <w:sz w:val="22"/>
          <w:szCs w:val="22"/>
        </w:rPr>
        <w:t xml:space="preserve"> </w:t>
      </w:r>
      <w:r w:rsidRPr="007F5580">
        <w:rPr>
          <w:rFonts w:ascii="Arial" w:hAnsi="Arial" w:cs="Arial"/>
          <w:sz w:val="22"/>
          <w:szCs w:val="22"/>
        </w:rPr>
        <w:t>they have</w:t>
      </w:r>
      <w:r>
        <w:rPr>
          <w:rFonts w:ascii="Arial" w:hAnsi="Arial" w:cs="Arial"/>
          <w:sz w:val="22"/>
          <w:szCs w:val="22"/>
        </w:rPr>
        <w:t xml:space="preserve"> </w:t>
      </w:r>
      <w:r w:rsidRPr="007F5580">
        <w:rPr>
          <w:rFonts w:ascii="Arial" w:hAnsi="Arial" w:cs="Arial"/>
          <w:sz w:val="22"/>
          <w:szCs w:val="22"/>
        </w:rPr>
        <w:t>become partners and joined in partnership upon the terms and conditions</w:t>
      </w:r>
      <w:r>
        <w:rPr>
          <w:rFonts w:ascii="Arial" w:hAnsi="Arial" w:cs="Arial"/>
          <w:sz w:val="22"/>
          <w:szCs w:val="22"/>
        </w:rPr>
        <w:t xml:space="preserve"> </w:t>
      </w:r>
      <w:r w:rsidRPr="007F5580">
        <w:rPr>
          <w:rFonts w:ascii="Arial" w:hAnsi="Arial" w:cs="Arial"/>
          <w:sz w:val="22"/>
          <w:szCs w:val="22"/>
        </w:rPr>
        <w:t>hereinafter expressed.</w:t>
      </w:r>
      <w:r>
        <w:rPr>
          <w:rFonts w:ascii="Arial" w:hAnsi="Arial" w:cs="Arial"/>
          <w:sz w:val="22"/>
          <w:szCs w:val="22"/>
        </w:rPr>
        <w:t xml:space="preserve"> </w:t>
      </w:r>
      <w:r w:rsidRPr="007F5580">
        <w:rPr>
          <w:rFonts w:ascii="Arial" w:hAnsi="Arial" w:cs="Arial"/>
          <w:sz w:val="22"/>
          <w:szCs w:val="22"/>
        </w:rPr>
        <w:t>NOW THIS DEED WITNESSETH:</w:t>
      </w:r>
    </w:p>
    <w:p w:rsidR="005E5D0E" w:rsidRPr="007F5580" w:rsidRDefault="005E5D0E" w:rsidP="005E5D0E">
      <w:pPr>
        <w:rPr>
          <w:rFonts w:ascii="Arial" w:hAnsi="Arial" w:cs="Arial"/>
          <w:sz w:val="22"/>
          <w:szCs w:val="22"/>
        </w:rPr>
      </w:pPr>
      <w:r w:rsidRPr="007F5580">
        <w:rPr>
          <w:rFonts w:ascii="Arial" w:hAnsi="Arial" w:cs="Arial"/>
          <w:sz w:val="22"/>
          <w:szCs w:val="22"/>
        </w:rPr>
        <w:t>1.</w:t>
      </w:r>
    </w:p>
    <w:p w:rsidR="005E5D0E" w:rsidRPr="007F5580" w:rsidRDefault="005E5D0E" w:rsidP="005E5D0E">
      <w:pPr>
        <w:rPr>
          <w:rFonts w:ascii="Arial" w:hAnsi="Arial" w:cs="Arial"/>
          <w:sz w:val="22"/>
          <w:szCs w:val="22"/>
        </w:rPr>
      </w:pPr>
      <w:r w:rsidRPr="007F5580">
        <w:rPr>
          <w:rFonts w:ascii="Arial" w:hAnsi="Arial" w:cs="Arial"/>
          <w:sz w:val="22"/>
          <w:szCs w:val="22"/>
        </w:rPr>
        <w:t>*NAME:* The name and style of the firm of Partnership shall be *M/s.______________________.*</w:t>
      </w:r>
    </w:p>
    <w:p w:rsidR="005E5D0E" w:rsidRPr="007F5580" w:rsidRDefault="005E5D0E" w:rsidP="005E5D0E">
      <w:pPr>
        <w:rPr>
          <w:rFonts w:ascii="Arial" w:hAnsi="Arial" w:cs="Arial"/>
          <w:sz w:val="22"/>
          <w:szCs w:val="22"/>
        </w:rPr>
      </w:pPr>
      <w:r w:rsidRPr="007F5580">
        <w:rPr>
          <w:rFonts w:ascii="Arial" w:hAnsi="Arial" w:cs="Arial"/>
          <w:sz w:val="22"/>
          <w:szCs w:val="22"/>
        </w:rPr>
        <w:t>2.*REGISTERED OFFICE:*</w:t>
      </w:r>
    </w:p>
    <w:p w:rsidR="005E5D0E" w:rsidRPr="007F5580" w:rsidRDefault="005E5D0E" w:rsidP="005E5D0E">
      <w:pPr>
        <w:rPr>
          <w:rFonts w:ascii="Arial" w:hAnsi="Arial" w:cs="Arial"/>
          <w:sz w:val="22"/>
          <w:szCs w:val="22"/>
        </w:rPr>
      </w:pPr>
      <w:r w:rsidRPr="007F5580">
        <w:rPr>
          <w:rFonts w:ascii="Arial" w:hAnsi="Arial" w:cs="Arial"/>
          <w:sz w:val="22"/>
          <w:szCs w:val="22"/>
        </w:rPr>
        <w:lastRenderedPageBreak/>
        <w:t>The Registered Office of the Firm shall be</w:t>
      </w:r>
      <w:r>
        <w:rPr>
          <w:rFonts w:ascii="Arial" w:hAnsi="Arial" w:cs="Arial"/>
          <w:sz w:val="22"/>
          <w:szCs w:val="22"/>
        </w:rPr>
        <w:t xml:space="preserve"> </w:t>
      </w:r>
      <w:r w:rsidRPr="007F5580">
        <w:rPr>
          <w:rFonts w:ascii="Arial" w:hAnsi="Arial" w:cs="Arial"/>
          <w:sz w:val="22"/>
          <w:szCs w:val="22"/>
        </w:rPr>
        <w:t>t</w:t>
      </w:r>
      <w:r>
        <w:rPr>
          <w:rFonts w:ascii="Arial" w:hAnsi="Arial" w:cs="Arial"/>
          <w:sz w:val="22"/>
          <w:szCs w:val="22"/>
        </w:rPr>
        <w:t>he City of Kelowna or such other place at B.C</w:t>
      </w:r>
      <w:r w:rsidRPr="007F5580">
        <w:rPr>
          <w:rFonts w:ascii="Arial" w:hAnsi="Arial" w:cs="Arial"/>
          <w:sz w:val="22"/>
          <w:szCs w:val="22"/>
        </w:rPr>
        <w:t>, as the</w:t>
      </w:r>
      <w:r>
        <w:rPr>
          <w:rFonts w:ascii="Arial" w:hAnsi="Arial" w:cs="Arial"/>
          <w:sz w:val="22"/>
          <w:szCs w:val="22"/>
        </w:rPr>
        <w:t xml:space="preserve"> </w:t>
      </w:r>
      <w:r w:rsidRPr="007F5580">
        <w:rPr>
          <w:rFonts w:ascii="Arial" w:hAnsi="Arial" w:cs="Arial"/>
          <w:sz w:val="22"/>
          <w:szCs w:val="22"/>
        </w:rPr>
        <w:t>partners choose to.</w:t>
      </w:r>
    </w:p>
    <w:p w:rsidR="005E5D0E" w:rsidRPr="007F5580" w:rsidRDefault="005E5D0E" w:rsidP="005E5D0E">
      <w:pPr>
        <w:rPr>
          <w:rFonts w:ascii="Arial" w:hAnsi="Arial" w:cs="Arial"/>
          <w:sz w:val="22"/>
          <w:szCs w:val="22"/>
        </w:rPr>
      </w:pPr>
      <w:r w:rsidRPr="007F5580">
        <w:rPr>
          <w:rFonts w:ascii="Arial" w:hAnsi="Arial" w:cs="Arial"/>
          <w:sz w:val="22"/>
          <w:szCs w:val="22"/>
        </w:rPr>
        <w:t>3.</w:t>
      </w:r>
    </w:p>
    <w:p w:rsidR="005E5D0E" w:rsidRDefault="005E5D0E" w:rsidP="005E5D0E">
      <w:pPr>
        <w:rPr>
          <w:rFonts w:ascii="Arial" w:hAnsi="Arial" w:cs="Arial"/>
          <w:sz w:val="22"/>
          <w:szCs w:val="22"/>
        </w:rPr>
      </w:pPr>
      <w:r w:rsidRPr="007F5580">
        <w:rPr>
          <w:rFonts w:ascii="Arial" w:hAnsi="Arial" w:cs="Arial"/>
          <w:sz w:val="22"/>
          <w:szCs w:val="22"/>
        </w:rPr>
        <w:t>*COMMENCEMENT *</w:t>
      </w:r>
      <w:proofErr w:type="gramStart"/>
      <w:r w:rsidRPr="007F5580">
        <w:rPr>
          <w:rFonts w:ascii="Arial" w:hAnsi="Arial" w:cs="Arial"/>
          <w:sz w:val="22"/>
          <w:szCs w:val="22"/>
        </w:rPr>
        <w:t>The</w:t>
      </w:r>
      <w:proofErr w:type="gramEnd"/>
      <w:r w:rsidRPr="007F5580">
        <w:rPr>
          <w:rFonts w:ascii="Arial" w:hAnsi="Arial" w:cs="Arial"/>
          <w:sz w:val="22"/>
          <w:szCs w:val="22"/>
        </w:rPr>
        <w:t xml:space="preserve"> partnership firm shall be deemed to have commenced</w:t>
      </w:r>
      <w:r>
        <w:rPr>
          <w:rFonts w:ascii="Arial" w:hAnsi="Arial" w:cs="Arial"/>
          <w:sz w:val="22"/>
          <w:szCs w:val="22"/>
        </w:rPr>
        <w:t xml:space="preserve"> </w:t>
      </w:r>
      <w:r w:rsidRPr="007F5580">
        <w:rPr>
          <w:rFonts w:ascii="Arial" w:hAnsi="Arial" w:cs="Arial"/>
          <w:sz w:val="22"/>
          <w:szCs w:val="22"/>
        </w:rPr>
        <w:t>business on and from _</w:t>
      </w:r>
      <w:r>
        <w:rPr>
          <w:rFonts w:ascii="Arial" w:hAnsi="Arial" w:cs="Arial"/>
          <w:sz w:val="22"/>
          <w:szCs w:val="22"/>
        </w:rPr>
        <w:t>31</w:t>
      </w:r>
      <w:r w:rsidRPr="007F5580">
        <w:rPr>
          <w:rFonts w:ascii="Arial" w:hAnsi="Arial" w:cs="Arial"/>
          <w:sz w:val="22"/>
          <w:szCs w:val="22"/>
        </w:rPr>
        <w:t xml:space="preserve">__ </w:t>
      </w:r>
      <w:r>
        <w:rPr>
          <w:rFonts w:ascii="Arial" w:hAnsi="Arial" w:cs="Arial"/>
          <w:sz w:val="22"/>
          <w:szCs w:val="22"/>
        </w:rPr>
        <w:t>July</w:t>
      </w:r>
      <w:r w:rsidRPr="007F5580">
        <w:rPr>
          <w:rFonts w:ascii="Arial" w:hAnsi="Arial" w:cs="Arial"/>
          <w:sz w:val="22"/>
          <w:szCs w:val="22"/>
        </w:rPr>
        <w:t>, 20</w:t>
      </w:r>
      <w:r>
        <w:rPr>
          <w:rFonts w:ascii="Arial" w:hAnsi="Arial" w:cs="Arial"/>
          <w:sz w:val="22"/>
          <w:szCs w:val="22"/>
        </w:rPr>
        <w:t>16</w:t>
      </w:r>
      <w:r w:rsidRPr="007F5580">
        <w:rPr>
          <w:rFonts w:ascii="Arial" w:hAnsi="Arial" w:cs="Arial"/>
          <w:sz w:val="22"/>
          <w:szCs w:val="22"/>
        </w:rPr>
        <w:t>.</w:t>
      </w:r>
    </w:p>
    <w:p w:rsidR="005E5D0E" w:rsidRPr="007F5580" w:rsidRDefault="005E5D0E" w:rsidP="005E5D0E">
      <w:pPr>
        <w:rPr>
          <w:rFonts w:ascii="Arial" w:hAnsi="Arial" w:cs="Arial"/>
          <w:sz w:val="22"/>
          <w:szCs w:val="22"/>
        </w:rPr>
      </w:pPr>
      <w:r w:rsidRPr="007F5580">
        <w:rPr>
          <w:rFonts w:ascii="Arial" w:hAnsi="Arial" w:cs="Arial"/>
          <w:sz w:val="22"/>
          <w:szCs w:val="22"/>
        </w:rPr>
        <w:t>4.</w:t>
      </w:r>
    </w:p>
    <w:p w:rsidR="005E5D0E" w:rsidRDefault="005E5D0E" w:rsidP="005E5D0E">
      <w:pPr>
        <w:rPr>
          <w:rFonts w:ascii="Arial" w:hAnsi="Arial" w:cs="Arial"/>
          <w:sz w:val="22"/>
          <w:szCs w:val="22"/>
        </w:rPr>
      </w:pPr>
      <w:r w:rsidRPr="007F5580">
        <w:rPr>
          <w:rFonts w:ascii="Arial" w:hAnsi="Arial" w:cs="Arial"/>
          <w:sz w:val="22"/>
          <w:szCs w:val="22"/>
        </w:rPr>
        <w:t>*BUSINESS*</w:t>
      </w:r>
      <w:r>
        <w:rPr>
          <w:rFonts w:ascii="Arial" w:hAnsi="Arial" w:cs="Arial"/>
          <w:sz w:val="22"/>
          <w:szCs w:val="22"/>
        </w:rPr>
        <w:t xml:space="preserve"> </w:t>
      </w:r>
      <w:r w:rsidRPr="007F5580">
        <w:rPr>
          <w:rFonts w:ascii="Arial" w:hAnsi="Arial" w:cs="Arial"/>
          <w:sz w:val="22"/>
          <w:szCs w:val="22"/>
        </w:rPr>
        <w:t>The partnership business shall be that of carrying on the</w:t>
      </w:r>
      <w:r>
        <w:rPr>
          <w:rFonts w:ascii="Arial" w:hAnsi="Arial" w:cs="Arial"/>
          <w:sz w:val="22"/>
          <w:szCs w:val="22"/>
        </w:rPr>
        <w:t xml:space="preserve"> </w:t>
      </w:r>
      <w:r w:rsidRPr="007F5580">
        <w:rPr>
          <w:rFonts w:ascii="Arial" w:hAnsi="Arial" w:cs="Arial"/>
          <w:sz w:val="22"/>
          <w:szCs w:val="22"/>
        </w:rPr>
        <w:t>business of</w:t>
      </w:r>
      <w:r>
        <w:rPr>
          <w:rFonts w:ascii="Arial" w:hAnsi="Arial" w:cs="Arial"/>
          <w:sz w:val="22"/>
          <w:szCs w:val="22"/>
        </w:rPr>
        <w:t xml:space="preserve"> real estate </w:t>
      </w:r>
      <w:proofErr w:type="gramStart"/>
      <w:r>
        <w:rPr>
          <w:rFonts w:ascii="Arial" w:hAnsi="Arial" w:cs="Arial"/>
          <w:sz w:val="22"/>
          <w:szCs w:val="22"/>
        </w:rPr>
        <w:t xml:space="preserve">brokerage </w:t>
      </w:r>
      <w:r w:rsidRPr="007F5580">
        <w:rPr>
          <w:rFonts w:ascii="Arial" w:hAnsi="Arial" w:cs="Arial"/>
          <w:sz w:val="22"/>
          <w:szCs w:val="22"/>
        </w:rPr>
        <w:t>.*</w:t>
      </w:r>
      <w:proofErr w:type="gramEnd"/>
    </w:p>
    <w:p w:rsidR="005E5D0E" w:rsidRPr="007F5580"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5.</w:t>
      </w:r>
    </w:p>
    <w:p w:rsidR="005E5D0E" w:rsidRPr="007F5580" w:rsidRDefault="005E5D0E" w:rsidP="005E5D0E">
      <w:pPr>
        <w:rPr>
          <w:rFonts w:ascii="Arial" w:hAnsi="Arial" w:cs="Arial"/>
          <w:sz w:val="22"/>
          <w:szCs w:val="22"/>
        </w:rPr>
      </w:pPr>
      <w:r w:rsidRPr="007F5580">
        <w:rPr>
          <w:rFonts w:ascii="Arial" w:hAnsi="Arial" w:cs="Arial"/>
          <w:sz w:val="22"/>
          <w:szCs w:val="22"/>
        </w:rPr>
        <w:t>*DURATION * The duration of the partnership shall be ‘AT WILL’ but</w:t>
      </w:r>
      <w:r>
        <w:rPr>
          <w:rFonts w:ascii="Arial" w:hAnsi="Arial" w:cs="Arial"/>
          <w:sz w:val="22"/>
          <w:szCs w:val="22"/>
        </w:rPr>
        <w:t xml:space="preserve"> </w:t>
      </w:r>
      <w:r w:rsidRPr="007F5580">
        <w:rPr>
          <w:rFonts w:ascii="Arial" w:hAnsi="Arial" w:cs="Arial"/>
          <w:sz w:val="22"/>
          <w:szCs w:val="22"/>
        </w:rPr>
        <w:t>in case any partner desires to retire from the partnership he shall be at</w:t>
      </w:r>
    </w:p>
    <w:p w:rsidR="005E5D0E" w:rsidRPr="007F5580" w:rsidRDefault="005E5D0E" w:rsidP="005E5D0E">
      <w:pPr>
        <w:rPr>
          <w:rFonts w:ascii="Arial" w:hAnsi="Arial" w:cs="Arial"/>
          <w:sz w:val="22"/>
          <w:szCs w:val="22"/>
        </w:rPr>
      </w:pPr>
      <w:proofErr w:type="gramStart"/>
      <w:r w:rsidRPr="007F5580">
        <w:rPr>
          <w:rFonts w:ascii="Arial" w:hAnsi="Arial" w:cs="Arial"/>
          <w:sz w:val="22"/>
          <w:szCs w:val="22"/>
        </w:rPr>
        <w:t>liberty</w:t>
      </w:r>
      <w:proofErr w:type="gramEnd"/>
      <w:r w:rsidRPr="007F5580">
        <w:rPr>
          <w:rFonts w:ascii="Arial" w:hAnsi="Arial" w:cs="Arial"/>
          <w:sz w:val="22"/>
          <w:szCs w:val="22"/>
        </w:rPr>
        <w:t xml:space="preserve"> to do so by giving one month’s notice in writing to the other</w:t>
      </w:r>
      <w:r>
        <w:rPr>
          <w:rFonts w:ascii="Arial" w:hAnsi="Arial" w:cs="Arial"/>
          <w:sz w:val="22"/>
          <w:szCs w:val="22"/>
        </w:rPr>
        <w:t xml:space="preserve"> </w:t>
      </w:r>
      <w:r w:rsidRPr="007F5580">
        <w:rPr>
          <w:rFonts w:ascii="Arial" w:hAnsi="Arial" w:cs="Arial"/>
          <w:sz w:val="22"/>
          <w:szCs w:val="22"/>
        </w:rPr>
        <w:t>partner.</w:t>
      </w:r>
    </w:p>
    <w:p w:rsidR="005E5D0E"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 xml:space="preserve">6.*SHARE* </w:t>
      </w:r>
      <w:proofErr w:type="gramStart"/>
      <w:r w:rsidRPr="007F5580">
        <w:rPr>
          <w:rFonts w:ascii="Arial" w:hAnsi="Arial" w:cs="Arial"/>
          <w:sz w:val="22"/>
          <w:szCs w:val="22"/>
        </w:rPr>
        <w:t>The</w:t>
      </w:r>
      <w:proofErr w:type="gramEnd"/>
      <w:r w:rsidRPr="007F5580">
        <w:rPr>
          <w:rFonts w:ascii="Arial" w:hAnsi="Arial" w:cs="Arial"/>
          <w:sz w:val="22"/>
          <w:szCs w:val="22"/>
        </w:rPr>
        <w:t xml:space="preserve"> net profit and/or loss of the partnership business</w:t>
      </w:r>
      <w:r>
        <w:rPr>
          <w:rFonts w:ascii="Arial" w:hAnsi="Arial" w:cs="Arial"/>
          <w:sz w:val="22"/>
          <w:szCs w:val="22"/>
        </w:rPr>
        <w:t xml:space="preserve"> </w:t>
      </w:r>
      <w:r w:rsidRPr="007F5580">
        <w:rPr>
          <w:rFonts w:ascii="Arial" w:hAnsi="Arial" w:cs="Arial"/>
          <w:sz w:val="22"/>
          <w:szCs w:val="22"/>
        </w:rPr>
        <w:t>after the payment of all expenses or other outgoing including the capital</w:t>
      </w:r>
    </w:p>
    <w:p w:rsidR="005E5D0E" w:rsidRPr="007F5580" w:rsidRDefault="005E5D0E" w:rsidP="005E5D0E">
      <w:pPr>
        <w:rPr>
          <w:rFonts w:ascii="Arial" w:hAnsi="Arial" w:cs="Arial"/>
          <w:sz w:val="22"/>
          <w:szCs w:val="22"/>
        </w:rPr>
      </w:pPr>
      <w:proofErr w:type="gramStart"/>
      <w:r w:rsidRPr="007F5580">
        <w:rPr>
          <w:rFonts w:ascii="Arial" w:hAnsi="Arial" w:cs="Arial"/>
          <w:sz w:val="22"/>
          <w:szCs w:val="22"/>
        </w:rPr>
        <w:t>profit</w:t>
      </w:r>
      <w:proofErr w:type="gramEnd"/>
      <w:r w:rsidRPr="007F5580">
        <w:rPr>
          <w:rFonts w:ascii="Arial" w:hAnsi="Arial" w:cs="Arial"/>
          <w:sz w:val="22"/>
          <w:szCs w:val="22"/>
        </w:rPr>
        <w:t xml:space="preserve"> and/or loss if any of the partnership firm shall be in equal share of</w:t>
      </w:r>
      <w:r>
        <w:rPr>
          <w:rFonts w:ascii="Arial" w:hAnsi="Arial" w:cs="Arial"/>
          <w:sz w:val="22"/>
          <w:szCs w:val="22"/>
        </w:rPr>
        <w:t xml:space="preserve"> </w:t>
      </w:r>
      <w:r w:rsidRPr="007F5580">
        <w:rPr>
          <w:rFonts w:ascii="Arial" w:hAnsi="Arial" w:cs="Arial"/>
          <w:sz w:val="22"/>
          <w:szCs w:val="22"/>
        </w:rPr>
        <w:t>the partners i.e.:</w:t>
      </w:r>
    </w:p>
    <w:p w:rsidR="005E5D0E" w:rsidRPr="007F5580" w:rsidRDefault="005E5D0E" w:rsidP="005E5D0E">
      <w:pPr>
        <w:rPr>
          <w:rFonts w:ascii="Arial" w:hAnsi="Arial" w:cs="Arial"/>
          <w:sz w:val="22"/>
          <w:szCs w:val="22"/>
        </w:rPr>
      </w:pPr>
      <w:r w:rsidRPr="007F5580">
        <w:rPr>
          <w:rFonts w:ascii="Arial" w:hAnsi="Arial" w:cs="Arial"/>
          <w:sz w:val="22"/>
          <w:szCs w:val="22"/>
        </w:rPr>
        <w:t>-</w:t>
      </w:r>
    </w:p>
    <w:p w:rsidR="005E5D0E" w:rsidRPr="007F5580" w:rsidRDefault="005E5D0E" w:rsidP="005E5D0E">
      <w:pPr>
        <w:rPr>
          <w:rFonts w:ascii="Arial" w:hAnsi="Arial" w:cs="Arial"/>
          <w:sz w:val="22"/>
          <w:szCs w:val="22"/>
        </w:rPr>
      </w:pPr>
      <w:r w:rsidRPr="007F5580">
        <w:rPr>
          <w:rFonts w:ascii="Arial" w:hAnsi="Arial" w:cs="Arial"/>
          <w:sz w:val="22"/>
          <w:szCs w:val="22"/>
        </w:rPr>
        <w:t>FIRST PARTY</w:t>
      </w:r>
    </w:p>
    <w:p w:rsidR="005E5D0E" w:rsidRPr="007F5580" w:rsidRDefault="005E5D0E" w:rsidP="005E5D0E">
      <w:pPr>
        <w:rPr>
          <w:rFonts w:ascii="Arial" w:hAnsi="Arial" w:cs="Arial"/>
          <w:sz w:val="22"/>
          <w:szCs w:val="22"/>
        </w:rPr>
      </w:pPr>
      <w:r w:rsidRPr="007F5580">
        <w:rPr>
          <w:rFonts w:ascii="Arial" w:hAnsi="Arial" w:cs="Arial"/>
          <w:sz w:val="22"/>
          <w:szCs w:val="22"/>
        </w:rPr>
        <w:t>...............50%</w:t>
      </w:r>
    </w:p>
    <w:p w:rsidR="005E5D0E" w:rsidRPr="007F5580" w:rsidRDefault="005E5D0E" w:rsidP="005E5D0E">
      <w:pPr>
        <w:rPr>
          <w:rFonts w:ascii="Arial" w:hAnsi="Arial" w:cs="Arial"/>
          <w:sz w:val="22"/>
          <w:szCs w:val="22"/>
        </w:rPr>
      </w:pPr>
      <w:r w:rsidRPr="007F5580">
        <w:rPr>
          <w:rFonts w:ascii="Arial" w:hAnsi="Arial" w:cs="Arial"/>
          <w:sz w:val="22"/>
          <w:szCs w:val="22"/>
        </w:rPr>
        <w:t>SECOND PARTY</w:t>
      </w:r>
    </w:p>
    <w:p w:rsidR="005E5D0E" w:rsidRPr="007F5580" w:rsidRDefault="005E5D0E" w:rsidP="005E5D0E">
      <w:pPr>
        <w:rPr>
          <w:rFonts w:ascii="Arial" w:hAnsi="Arial" w:cs="Arial"/>
          <w:sz w:val="22"/>
          <w:szCs w:val="22"/>
        </w:rPr>
      </w:pPr>
      <w:r w:rsidRPr="007F5580">
        <w:rPr>
          <w:rFonts w:ascii="Arial" w:hAnsi="Arial" w:cs="Arial"/>
          <w:sz w:val="22"/>
          <w:szCs w:val="22"/>
        </w:rPr>
        <w:t>...............50%</w:t>
      </w:r>
    </w:p>
    <w:p w:rsidR="005E5D0E" w:rsidRPr="007F5580" w:rsidRDefault="005E5D0E" w:rsidP="005E5D0E">
      <w:pPr>
        <w:rPr>
          <w:rFonts w:ascii="Arial" w:hAnsi="Arial" w:cs="Arial"/>
          <w:sz w:val="22"/>
          <w:szCs w:val="22"/>
        </w:rPr>
      </w:pPr>
      <w:r w:rsidRPr="007F5580">
        <w:rPr>
          <w:rFonts w:ascii="Arial" w:hAnsi="Arial" w:cs="Arial"/>
          <w:sz w:val="22"/>
          <w:szCs w:val="22"/>
        </w:rPr>
        <w:t>7.</w:t>
      </w:r>
    </w:p>
    <w:p w:rsidR="005E5D0E" w:rsidRPr="007F5580" w:rsidRDefault="005E5D0E" w:rsidP="005E5D0E">
      <w:pPr>
        <w:rPr>
          <w:rFonts w:ascii="Arial" w:hAnsi="Arial" w:cs="Arial"/>
          <w:sz w:val="22"/>
          <w:szCs w:val="22"/>
        </w:rPr>
      </w:pPr>
      <w:r w:rsidRPr="007F5580">
        <w:rPr>
          <w:rFonts w:ascii="Arial" w:hAnsi="Arial" w:cs="Arial"/>
          <w:sz w:val="22"/>
          <w:szCs w:val="22"/>
        </w:rPr>
        <w:t>*CAPITAL*</w:t>
      </w:r>
      <w:proofErr w:type="gramStart"/>
      <w:r w:rsidRPr="007F5580">
        <w:rPr>
          <w:rFonts w:ascii="Arial" w:hAnsi="Arial" w:cs="Arial"/>
          <w:sz w:val="22"/>
          <w:szCs w:val="22"/>
        </w:rPr>
        <w:t>The</w:t>
      </w:r>
      <w:proofErr w:type="gramEnd"/>
      <w:r w:rsidRPr="007F5580">
        <w:rPr>
          <w:rFonts w:ascii="Arial" w:hAnsi="Arial" w:cs="Arial"/>
          <w:sz w:val="22"/>
          <w:szCs w:val="22"/>
        </w:rPr>
        <w:t xml:space="preserve"> capital of Partnership business as and when</w:t>
      </w:r>
      <w:r>
        <w:rPr>
          <w:rFonts w:ascii="Arial" w:hAnsi="Arial" w:cs="Arial"/>
          <w:sz w:val="22"/>
          <w:szCs w:val="22"/>
        </w:rPr>
        <w:t xml:space="preserve"> </w:t>
      </w:r>
      <w:r w:rsidRPr="007F5580">
        <w:rPr>
          <w:rFonts w:ascii="Arial" w:hAnsi="Arial" w:cs="Arial"/>
          <w:sz w:val="22"/>
          <w:szCs w:val="22"/>
        </w:rPr>
        <w:t>considered to be necessary and expedient for the purpose of carrying on</w:t>
      </w:r>
    </w:p>
    <w:p w:rsidR="005E5D0E" w:rsidRDefault="005E5D0E" w:rsidP="005E5D0E">
      <w:pPr>
        <w:rPr>
          <w:rFonts w:ascii="Arial" w:hAnsi="Arial" w:cs="Arial"/>
          <w:sz w:val="22"/>
          <w:szCs w:val="22"/>
        </w:rPr>
      </w:pPr>
      <w:proofErr w:type="gramStart"/>
      <w:r w:rsidRPr="007F5580">
        <w:rPr>
          <w:rFonts w:ascii="Arial" w:hAnsi="Arial" w:cs="Arial"/>
          <w:sz w:val="22"/>
          <w:szCs w:val="22"/>
        </w:rPr>
        <w:t>business</w:t>
      </w:r>
      <w:proofErr w:type="gramEnd"/>
      <w:r w:rsidRPr="007F5580">
        <w:rPr>
          <w:rFonts w:ascii="Arial" w:hAnsi="Arial" w:cs="Arial"/>
          <w:sz w:val="22"/>
          <w:szCs w:val="22"/>
        </w:rPr>
        <w:t xml:space="preserve"> of partnership, shall be contributed by the partners in</w:t>
      </w:r>
      <w:r>
        <w:rPr>
          <w:rFonts w:ascii="Arial" w:hAnsi="Arial" w:cs="Arial"/>
          <w:sz w:val="22"/>
          <w:szCs w:val="22"/>
        </w:rPr>
        <w:t xml:space="preserve"> </w:t>
      </w:r>
      <w:r w:rsidRPr="007F5580">
        <w:rPr>
          <w:rFonts w:ascii="Arial" w:hAnsi="Arial" w:cs="Arial"/>
          <w:sz w:val="22"/>
          <w:szCs w:val="22"/>
        </w:rPr>
        <w:t>the</w:t>
      </w:r>
      <w:r>
        <w:rPr>
          <w:rFonts w:ascii="Arial" w:hAnsi="Arial" w:cs="Arial"/>
          <w:sz w:val="22"/>
          <w:szCs w:val="22"/>
        </w:rPr>
        <w:t xml:space="preserve"> </w:t>
      </w:r>
      <w:r w:rsidRPr="007F5580">
        <w:rPr>
          <w:rFonts w:ascii="Arial" w:hAnsi="Arial" w:cs="Arial"/>
          <w:sz w:val="22"/>
          <w:szCs w:val="22"/>
        </w:rPr>
        <w:t>proportions as may be mutually agreed upon.</w:t>
      </w:r>
    </w:p>
    <w:p w:rsidR="005E5D0E" w:rsidRPr="007F5580"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8.</w:t>
      </w:r>
    </w:p>
    <w:p w:rsidR="005E5D0E" w:rsidRPr="007F5580" w:rsidRDefault="005E5D0E" w:rsidP="005E5D0E">
      <w:pPr>
        <w:rPr>
          <w:rFonts w:ascii="Arial" w:hAnsi="Arial" w:cs="Arial"/>
          <w:sz w:val="22"/>
          <w:szCs w:val="22"/>
        </w:rPr>
      </w:pPr>
      <w:r w:rsidRPr="007F5580">
        <w:rPr>
          <w:rFonts w:ascii="Arial" w:hAnsi="Arial" w:cs="Arial"/>
          <w:sz w:val="22"/>
          <w:szCs w:val="22"/>
        </w:rPr>
        <w:t>*BORROWINGS* The partners of the firm may borrow from time to time</w:t>
      </w:r>
      <w:r>
        <w:rPr>
          <w:rFonts w:ascii="Arial" w:hAnsi="Arial" w:cs="Arial"/>
          <w:sz w:val="22"/>
          <w:szCs w:val="22"/>
        </w:rPr>
        <w:t xml:space="preserve"> </w:t>
      </w:r>
      <w:r w:rsidRPr="007F5580">
        <w:rPr>
          <w:rFonts w:ascii="Arial" w:hAnsi="Arial" w:cs="Arial"/>
          <w:sz w:val="22"/>
          <w:szCs w:val="22"/>
        </w:rPr>
        <w:t>after taking consent from the other partners from persons, firms, companies</w:t>
      </w:r>
    </w:p>
    <w:p w:rsidR="005E5D0E" w:rsidRDefault="005E5D0E" w:rsidP="005E5D0E">
      <w:pPr>
        <w:rPr>
          <w:rFonts w:ascii="Arial" w:hAnsi="Arial" w:cs="Arial"/>
          <w:sz w:val="22"/>
          <w:szCs w:val="22"/>
        </w:rPr>
      </w:pPr>
      <w:proofErr w:type="gramStart"/>
      <w:r w:rsidRPr="007F5580">
        <w:rPr>
          <w:rFonts w:ascii="Arial" w:hAnsi="Arial" w:cs="Arial"/>
          <w:sz w:val="22"/>
          <w:szCs w:val="22"/>
        </w:rPr>
        <w:t>or</w:t>
      </w:r>
      <w:proofErr w:type="gramEnd"/>
      <w:r w:rsidRPr="007F5580">
        <w:rPr>
          <w:rFonts w:ascii="Arial" w:hAnsi="Arial" w:cs="Arial"/>
          <w:sz w:val="22"/>
          <w:szCs w:val="22"/>
        </w:rPr>
        <w:t xml:space="preserve"> banks, such money as may be required for the purpose</w:t>
      </w:r>
      <w:r>
        <w:rPr>
          <w:rFonts w:ascii="Arial" w:hAnsi="Arial" w:cs="Arial"/>
          <w:sz w:val="22"/>
          <w:szCs w:val="22"/>
        </w:rPr>
        <w:t xml:space="preserve"> </w:t>
      </w:r>
      <w:r w:rsidRPr="007F5580">
        <w:rPr>
          <w:rFonts w:ascii="Arial" w:hAnsi="Arial" w:cs="Arial"/>
          <w:sz w:val="22"/>
          <w:szCs w:val="22"/>
        </w:rPr>
        <w:t>of the business of</w:t>
      </w:r>
      <w:r>
        <w:rPr>
          <w:rFonts w:ascii="Arial" w:hAnsi="Arial" w:cs="Arial"/>
          <w:sz w:val="22"/>
          <w:szCs w:val="22"/>
        </w:rPr>
        <w:t xml:space="preserve"> </w:t>
      </w:r>
      <w:r w:rsidRPr="007F5580">
        <w:rPr>
          <w:rFonts w:ascii="Arial" w:hAnsi="Arial" w:cs="Arial"/>
          <w:sz w:val="22"/>
          <w:szCs w:val="22"/>
        </w:rPr>
        <w:t>the firm.</w:t>
      </w:r>
    </w:p>
    <w:p w:rsidR="005E5D0E" w:rsidRPr="007F5580"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9</w:t>
      </w:r>
      <w:r>
        <w:rPr>
          <w:rFonts w:ascii="Arial" w:hAnsi="Arial" w:cs="Arial"/>
          <w:sz w:val="22"/>
          <w:szCs w:val="22"/>
        </w:rPr>
        <w:t xml:space="preserve"> </w:t>
      </w:r>
      <w:r w:rsidRPr="007F5580">
        <w:rPr>
          <w:rFonts w:ascii="Arial" w:hAnsi="Arial" w:cs="Arial"/>
          <w:sz w:val="22"/>
          <w:szCs w:val="22"/>
        </w:rPr>
        <w:t>*BANK ACCOUNTS* The bank account of the partnership firm shall be</w:t>
      </w:r>
      <w:r>
        <w:rPr>
          <w:rFonts w:ascii="Arial" w:hAnsi="Arial" w:cs="Arial"/>
          <w:sz w:val="22"/>
          <w:szCs w:val="22"/>
        </w:rPr>
        <w:t xml:space="preserve"> </w:t>
      </w:r>
      <w:r w:rsidRPr="007F5580">
        <w:rPr>
          <w:rFonts w:ascii="Arial" w:hAnsi="Arial" w:cs="Arial"/>
          <w:sz w:val="22"/>
          <w:szCs w:val="22"/>
        </w:rPr>
        <w:t>with such Bank or Banks as the partners may from time to time agree upon and</w:t>
      </w:r>
      <w:r>
        <w:rPr>
          <w:rFonts w:ascii="Arial" w:hAnsi="Arial" w:cs="Arial"/>
          <w:sz w:val="22"/>
          <w:szCs w:val="22"/>
        </w:rPr>
        <w:t xml:space="preserve"> </w:t>
      </w:r>
      <w:r w:rsidRPr="007F5580">
        <w:rPr>
          <w:rFonts w:ascii="Arial" w:hAnsi="Arial" w:cs="Arial"/>
          <w:sz w:val="22"/>
          <w:szCs w:val="22"/>
        </w:rPr>
        <w:t>the same shall be operated by the parties hereto in such manner as may from</w:t>
      </w:r>
      <w:r>
        <w:rPr>
          <w:rFonts w:ascii="Arial" w:hAnsi="Arial" w:cs="Arial"/>
          <w:sz w:val="22"/>
          <w:szCs w:val="22"/>
        </w:rPr>
        <w:t xml:space="preserve"> </w:t>
      </w:r>
      <w:r w:rsidRPr="007F5580">
        <w:rPr>
          <w:rFonts w:ascii="Arial" w:hAnsi="Arial" w:cs="Arial"/>
          <w:sz w:val="22"/>
          <w:szCs w:val="22"/>
        </w:rPr>
        <w:t>time to time mutually agreed upon.</w:t>
      </w:r>
    </w:p>
    <w:p w:rsidR="005E5D0E" w:rsidRPr="007F5580" w:rsidRDefault="005E5D0E" w:rsidP="005E5D0E">
      <w:pPr>
        <w:rPr>
          <w:rFonts w:ascii="Arial" w:hAnsi="Arial" w:cs="Arial"/>
          <w:sz w:val="22"/>
          <w:szCs w:val="22"/>
        </w:rPr>
      </w:pPr>
      <w:r w:rsidRPr="007F5580">
        <w:rPr>
          <w:rFonts w:ascii="Arial" w:hAnsi="Arial" w:cs="Arial"/>
          <w:sz w:val="22"/>
          <w:szCs w:val="22"/>
        </w:rPr>
        <w:t>10.</w:t>
      </w:r>
    </w:p>
    <w:p w:rsidR="005E5D0E" w:rsidRPr="007F5580" w:rsidRDefault="005E5D0E" w:rsidP="005E5D0E">
      <w:pPr>
        <w:rPr>
          <w:rFonts w:ascii="Arial" w:hAnsi="Arial" w:cs="Arial"/>
          <w:sz w:val="22"/>
          <w:szCs w:val="22"/>
        </w:rPr>
      </w:pPr>
      <w:r w:rsidRPr="007F5580">
        <w:rPr>
          <w:rFonts w:ascii="Arial" w:hAnsi="Arial" w:cs="Arial"/>
          <w:sz w:val="22"/>
          <w:szCs w:val="22"/>
        </w:rPr>
        <w:t xml:space="preserve">*ACCOUNTING YEAR* </w:t>
      </w:r>
      <w:proofErr w:type="gramStart"/>
      <w:r w:rsidRPr="007F5580">
        <w:rPr>
          <w:rFonts w:ascii="Arial" w:hAnsi="Arial" w:cs="Arial"/>
          <w:sz w:val="22"/>
          <w:szCs w:val="22"/>
        </w:rPr>
        <w:t>The</w:t>
      </w:r>
      <w:proofErr w:type="gramEnd"/>
      <w:r w:rsidRPr="007F5580">
        <w:rPr>
          <w:rFonts w:ascii="Arial" w:hAnsi="Arial" w:cs="Arial"/>
          <w:sz w:val="22"/>
          <w:szCs w:val="22"/>
        </w:rPr>
        <w:t xml:space="preserve"> accounting year of the partnership firm shall</w:t>
      </w:r>
      <w:r>
        <w:rPr>
          <w:rFonts w:ascii="Arial" w:hAnsi="Arial" w:cs="Arial"/>
          <w:sz w:val="22"/>
          <w:szCs w:val="22"/>
        </w:rPr>
        <w:t xml:space="preserve"> </w:t>
      </w:r>
      <w:r w:rsidRPr="007F5580">
        <w:rPr>
          <w:rFonts w:ascii="Arial" w:hAnsi="Arial" w:cs="Arial"/>
          <w:sz w:val="22"/>
          <w:szCs w:val="22"/>
        </w:rPr>
        <w:t xml:space="preserve">be from 1st April to 31st </w:t>
      </w:r>
      <w:r>
        <w:rPr>
          <w:rFonts w:ascii="Arial" w:hAnsi="Arial" w:cs="Arial"/>
          <w:sz w:val="22"/>
          <w:szCs w:val="22"/>
        </w:rPr>
        <w:t>July</w:t>
      </w:r>
      <w:r w:rsidRPr="007F5580">
        <w:rPr>
          <w:rFonts w:ascii="Arial" w:hAnsi="Arial" w:cs="Arial"/>
          <w:sz w:val="22"/>
          <w:szCs w:val="22"/>
        </w:rPr>
        <w:t xml:space="preserve"> of the next year.</w:t>
      </w:r>
    </w:p>
    <w:p w:rsidR="005E5D0E" w:rsidRPr="007F5580" w:rsidRDefault="005E5D0E" w:rsidP="005E5D0E">
      <w:pPr>
        <w:rPr>
          <w:rFonts w:ascii="Arial" w:hAnsi="Arial" w:cs="Arial"/>
          <w:sz w:val="22"/>
          <w:szCs w:val="22"/>
        </w:rPr>
      </w:pPr>
      <w:r w:rsidRPr="007F5580">
        <w:rPr>
          <w:rFonts w:ascii="Arial" w:hAnsi="Arial" w:cs="Arial"/>
          <w:sz w:val="22"/>
          <w:szCs w:val="22"/>
        </w:rPr>
        <w:t>11.</w:t>
      </w:r>
    </w:p>
    <w:p w:rsidR="005E5D0E" w:rsidRPr="007F5580" w:rsidRDefault="005E5D0E" w:rsidP="005E5D0E">
      <w:pPr>
        <w:rPr>
          <w:rFonts w:ascii="Arial" w:hAnsi="Arial" w:cs="Arial"/>
          <w:sz w:val="22"/>
          <w:szCs w:val="22"/>
        </w:rPr>
      </w:pPr>
      <w:r w:rsidRPr="007F5580">
        <w:rPr>
          <w:rFonts w:ascii="Arial" w:hAnsi="Arial" w:cs="Arial"/>
          <w:sz w:val="22"/>
          <w:szCs w:val="22"/>
        </w:rPr>
        <w:t>*ACCOUNTS*</w:t>
      </w:r>
      <w:r>
        <w:rPr>
          <w:rFonts w:ascii="Arial" w:hAnsi="Arial" w:cs="Arial"/>
          <w:sz w:val="22"/>
          <w:szCs w:val="22"/>
        </w:rPr>
        <w:t xml:space="preserve"> </w:t>
      </w:r>
      <w:proofErr w:type="gramStart"/>
      <w:r w:rsidRPr="007F5580">
        <w:rPr>
          <w:rFonts w:ascii="Arial" w:hAnsi="Arial" w:cs="Arial"/>
          <w:sz w:val="22"/>
          <w:szCs w:val="22"/>
        </w:rPr>
        <w:t>The</w:t>
      </w:r>
      <w:proofErr w:type="gramEnd"/>
      <w:r w:rsidRPr="007F5580">
        <w:rPr>
          <w:rFonts w:ascii="Arial" w:hAnsi="Arial" w:cs="Arial"/>
          <w:sz w:val="22"/>
          <w:szCs w:val="22"/>
        </w:rPr>
        <w:t xml:space="preserve"> books of accounts of the partnership firm shall be</w:t>
      </w:r>
      <w:r>
        <w:rPr>
          <w:rFonts w:ascii="Arial" w:hAnsi="Arial" w:cs="Arial"/>
          <w:sz w:val="22"/>
          <w:szCs w:val="22"/>
        </w:rPr>
        <w:t xml:space="preserve"> </w:t>
      </w:r>
      <w:r w:rsidRPr="007F5580">
        <w:rPr>
          <w:rFonts w:ascii="Arial" w:hAnsi="Arial" w:cs="Arial"/>
          <w:sz w:val="22"/>
          <w:szCs w:val="22"/>
        </w:rPr>
        <w:t>kept in the safe custody of either of the partners as mutually agreed upon</w:t>
      </w:r>
    </w:p>
    <w:p w:rsidR="005E5D0E" w:rsidRDefault="005E5D0E" w:rsidP="005E5D0E">
      <w:pPr>
        <w:rPr>
          <w:rFonts w:ascii="Arial" w:hAnsi="Arial" w:cs="Arial"/>
          <w:sz w:val="22"/>
          <w:szCs w:val="22"/>
        </w:rPr>
      </w:pPr>
      <w:proofErr w:type="gramStart"/>
      <w:r w:rsidRPr="007F5580">
        <w:rPr>
          <w:rFonts w:ascii="Arial" w:hAnsi="Arial" w:cs="Arial"/>
          <w:sz w:val="22"/>
          <w:szCs w:val="22"/>
        </w:rPr>
        <w:t>and</w:t>
      </w:r>
      <w:proofErr w:type="gramEnd"/>
      <w:r w:rsidRPr="007F5580">
        <w:rPr>
          <w:rFonts w:ascii="Arial" w:hAnsi="Arial" w:cs="Arial"/>
          <w:sz w:val="22"/>
          <w:szCs w:val="22"/>
        </w:rPr>
        <w:t xml:space="preserve"> each party shall have free access over them.</w:t>
      </w:r>
    </w:p>
    <w:p w:rsidR="005E5D0E"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12.</w:t>
      </w:r>
      <w:r>
        <w:rPr>
          <w:rFonts w:ascii="Arial" w:hAnsi="Arial" w:cs="Arial"/>
          <w:sz w:val="22"/>
          <w:szCs w:val="22"/>
        </w:rPr>
        <w:t xml:space="preserve">  </w:t>
      </w:r>
      <w:r w:rsidRPr="007F5580">
        <w:rPr>
          <w:rFonts w:ascii="Arial" w:hAnsi="Arial" w:cs="Arial"/>
          <w:sz w:val="22"/>
          <w:szCs w:val="22"/>
        </w:rPr>
        <w:t>*FINAL ACCOUNTS.*</w:t>
      </w:r>
      <w:proofErr w:type="gramStart"/>
      <w:r w:rsidRPr="007F5580">
        <w:rPr>
          <w:rFonts w:ascii="Arial" w:hAnsi="Arial" w:cs="Arial"/>
          <w:sz w:val="22"/>
          <w:szCs w:val="22"/>
        </w:rPr>
        <w:t>At</w:t>
      </w:r>
      <w:proofErr w:type="gramEnd"/>
      <w:r w:rsidRPr="007F5580">
        <w:rPr>
          <w:rFonts w:ascii="Arial" w:hAnsi="Arial" w:cs="Arial"/>
          <w:sz w:val="22"/>
          <w:szCs w:val="22"/>
        </w:rPr>
        <w:t xml:space="preserve"> the end of the accounting year an account will</w:t>
      </w:r>
      <w:r>
        <w:rPr>
          <w:rFonts w:ascii="Arial" w:hAnsi="Arial" w:cs="Arial"/>
          <w:sz w:val="22"/>
          <w:szCs w:val="22"/>
        </w:rPr>
        <w:t xml:space="preserve"> </w:t>
      </w:r>
      <w:r w:rsidRPr="007F5580">
        <w:rPr>
          <w:rFonts w:ascii="Arial" w:hAnsi="Arial" w:cs="Arial"/>
          <w:sz w:val="22"/>
          <w:szCs w:val="22"/>
        </w:rPr>
        <w:t>be taken of all the assets and liabilities and of all the profits and</w:t>
      </w:r>
    </w:p>
    <w:p w:rsidR="005E5D0E" w:rsidRPr="007F5580" w:rsidRDefault="005E5D0E" w:rsidP="005E5D0E">
      <w:pPr>
        <w:rPr>
          <w:rFonts w:ascii="Arial" w:hAnsi="Arial" w:cs="Arial"/>
          <w:sz w:val="22"/>
          <w:szCs w:val="22"/>
        </w:rPr>
      </w:pPr>
      <w:r w:rsidRPr="007F5580">
        <w:rPr>
          <w:rFonts w:ascii="Arial" w:hAnsi="Arial" w:cs="Arial"/>
          <w:sz w:val="22"/>
          <w:szCs w:val="22"/>
        </w:rPr>
        <w:t>Losses</w:t>
      </w:r>
      <w:r>
        <w:rPr>
          <w:rFonts w:ascii="Arial" w:hAnsi="Arial" w:cs="Arial"/>
          <w:sz w:val="22"/>
          <w:szCs w:val="22"/>
        </w:rPr>
        <w:t xml:space="preserve"> </w:t>
      </w:r>
      <w:r w:rsidRPr="007F5580">
        <w:rPr>
          <w:rFonts w:ascii="Arial" w:hAnsi="Arial" w:cs="Arial"/>
          <w:sz w:val="22"/>
          <w:szCs w:val="22"/>
        </w:rPr>
        <w:t>of the partnership for the year and the same shall be entered in the books</w:t>
      </w:r>
      <w:r>
        <w:rPr>
          <w:rFonts w:ascii="Arial" w:hAnsi="Arial" w:cs="Arial"/>
          <w:sz w:val="22"/>
          <w:szCs w:val="22"/>
        </w:rPr>
        <w:t xml:space="preserve"> </w:t>
      </w:r>
      <w:r w:rsidRPr="007F5580">
        <w:rPr>
          <w:rFonts w:ascii="Arial" w:hAnsi="Arial" w:cs="Arial"/>
          <w:sz w:val="22"/>
          <w:szCs w:val="22"/>
        </w:rPr>
        <w:t xml:space="preserve">of the </w:t>
      </w:r>
      <w:proofErr w:type="gramStart"/>
      <w:r w:rsidRPr="007F5580">
        <w:rPr>
          <w:rFonts w:ascii="Arial" w:hAnsi="Arial" w:cs="Arial"/>
          <w:sz w:val="22"/>
          <w:szCs w:val="22"/>
        </w:rPr>
        <w:t>accounts which</w:t>
      </w:r>
      <w:proofErr w:type="gramEnd"/>
      <w:r w:rsidRPr="007F5580">
        <w:rPr>
          <w:rFonts w:ascii="Arial" w:hAnsi="Arial" w:cs="Arial"/>
          <w:sz w:val="22"/>
          <w:szCs w:val="22"/>
        </w:rPr>
        <w:t xml:space="preserve"> shall be signed by all the partners.</w:t>
      </w:r>
    </w:p>
    <w:p w:rsidR="005E5D0E" w:rsidRDefault="005E5D0E" w:rsidP="005E5D0E">
      <w:pPr>
        <w:rPr>
          <w:rFonts w:ascii="Arial" w:hAnsi="Arial" w:cs="Arial"/>
          <w:sz w:val="22"/>
          <w:szCs w:val="22"/>
        </w:rPr>
      </w:pPr>
    </w:p>
    <w:p w:rsidR="005E5D0E" w:rsidRPr="007F5580" w:rsidRDefault="005E5D0E" w:rsidP="005E5D0E">
      <w:pPr>
        <w:rPr>
          <w:rFonts w:ascii="Arial" w:hAnsi="Arial" w:cs="Arial"/>
          <w:sz w:val="22"/>
          <w:szCs w:val="22"/>
        </w:rPr>
      </w:pPr>
      <w:r w:rsidRPr="007F5580">
        <w:rPr>
          <w:rFonts w:ascii="Arial" w:hAnsi="Arial" w:cs="Arial"/>
          <w:sz w:val="22"/>
          <w:szCs w:val="22"/>
        </w:rPr>
        <w:t>13.</w:t>
      </w:r>
      <w:r>
        <w:rPr>
          <w:rFonts w:ascii="Arial" w:hAnsi="Arial" w:cs="Arial"/>
          <w:sz w:val="22"/>
          <w:szCs w:val="22"/>
        </w:rPr>
        <w:t xml:space="preserve"> </w:t>
      </w:r>
      <w:r w:rsidRPr="007F5580">
        <w:rPr>
          <w:rFonts w:ascii="Arial" w:hAnsi="Arial" w:cs="Arial"/>
          <w:sz w:val="22"/>
          <w:szCs w:val="22"/>
        </w:rPr>
        <w:t>*SALARY.* It is hereby agreed that each partner shall be entitled to</w:t>
      </w:r>
      <w:r>
        <w:rPr>
          <w:rFonts w:ascii="Arial" w:hAnsi="Arial" w:cs="Arial"/>
          <w:sz w:val="22"/>
          <w:szCs w:val="22"/>
        </w:rPr>
        <w:t xml:space="preserve"> draw as monthly salary of 0(ZERO</w:t>
      </w:r>
      <w:proofErr w:type="gramStart"/>
      <w:r>
        <w:rPr>
          <w:rFonts w:ascii="Arial" w:hAnsi="Arial" w:cs="Arial"/>
          <w:sz w:val="22"/>
          <w:szCs w:val="22"/>
        </w:rPr>
        <w:t>)</w:t>
      </w:r>
      <w:r w:rsidRPr="007F5580">
        <w:rPr>
          <w:rFonts w:ascii="Arial" w:hAnsi="Arial" w:cs="Arial"/>
          <w:sz w:val="22"/>
          <w:szCs w:val="22"/>
        </w:rPr>
        <w:t>_</w:t>
      </w:r>
      <w:proofErr w:type="gramEnd"/>
      <w:r w:rsidRPr="007F5580">
        <w:rPr>
          <w:rFonts w:ascii="Arial" w:hAnsi="Arial" w:cs="Arial"/>
          <w:sz w:val="22"/>
          <w:szCs w:val="22"/>
        </w:rPr>
        <w:t xml:space="preserve"> per month.</w:t>
      </w:r>
    </w:p>
    <w:p w:rsidR="005E5D0E" w:rsidRPr="007F5580" w:rsidRDefault="005E5D0E" w:rsidP="005E5D0E">
      <w:pPr>
        <w:rPr>
          <w:rFonts w:ascii="Arial" w:hAnsi="Arial" w:cs="Arial"/>
          <w:sz w:val="22"/>
          <w:szCs w:val="22"/>
        </w:rPr>
      </w:pPr>
      <w:r w:rsidRPr="007F5580">
        <w:rPr>
          <w:rFonts w:ascii="Arial" w:hAnsi="Arial" w:cs="Arial"/>
          <w:sz w:val="22"/>
          <w:szCs w:val="22"/>
        </w:rPr>
        <w:lastRenderedPageBreak/>
        <w:t>14.</w:t>
      </w:r>
    </w:p>
    <w:p w:rsidR="005E5D0E" w:rsidRPr="007F5580" w:rsidRDefault="005E5D0E" w:rsidP="005E5D0E">
      <w:pPr>
        <w:rPr>
          <w:rFonts w:ascii="Arial" w:hAnsi="Arial" w:cs="Arial"/>
          <w:sz w:val="22"/>
          <w:szCs w:val="22"/>
        </w:rPr>
      </w:pPr>
      <w:r w:rsidRPr="007F5580">
        <w:rPr>
          <w:rFonts w:ascii="Arial" w:hAnsi="Arial" w:cs="Arial"/>
          <w:sz w:val="22"/>
          <w:szCs w:val="22"/>
        </w:rPr>
        <w:t>*STIPULATIONS.*</w:t>
      </w:r>
      <w:r>
        <w:rPr>
          <w:rFonts w:ascii="Arial" w:hAnsi="Arial" w:cs="Arial"/>
          <w:sz w:val="22"/>
          <w:szCs w:val="22"/>
        </w:rPr>
        <w:t xml:space="preserve"> </w:t>
      </w:r>
      <w:r w:rsidRPr="007F5580">
        <w:rPr>
          <w:rFonts w:ascii="Arial" w:hAnsi="Arial" w:cs="Arial"/>
          <w:sz w:val="22"/>
          <w:szCs w:val="22"/>
        </w:rPr>
        <w:t>Each partner shall:</w:t>
      </w:r>
      <w:r>
        <w:rPr>
          <w:rFonts w:ascii="Arial" w:hAnsi="Arial" w:cs="Arial"/>
          <w:sz w:val="22"/>
          <w:szCs w:val="22"/>
        </w:rPr>
        <w:t xml:space="preserve"> </w:t>
      </w:r>
      <w:r w:rsidRPr="007F5580">
        <w:rPr>
          <w:rFonts w:ascii="Arial" w:hAnsi="Arial" w:cs="Arial"/>
          <w:sz w:val="22"/>
          <w:szCs w:val="22"/>
        </w:rPr>
        <w:t>(a)</w:t>
      </w:r>
      <w:r>
        <w:rPr>
          <w:rFonts w:ascii="Arial" w:hAnsi="Arial" w:cs="Arial"/>
          <w:sz w:val="22"/>
          <w:szCs w:val="22"/>
        </w:rPr>
        <w:t xml:space="preserve"> </w:t>
      </w:r>
      <w:r w:rsidRPr="007F5580">
        <w:rPr>
          <w:rFonts w:ascii="Arial" w:hAnsi="Arial" w:cs="Arial"/>
          <w:sz w:val="22"/>
          <w:szCs w:val="22"/>
        </w:rPr>
        <w:t>Punctually pay his separate debts and indemnify the other partner</w:t>
      </w:r>
      <w:r>
        <w:rPr>
          <w:rFonts w:ascii="Arial" w:hAnsi="Arial" w:cs="Arial"/>
          <w:sz w:val="22"/>
          <w:szCs w:val="22"/>
        </w:rPr>
        <w:t xml:space="preserve"> </w:t>
      </w:r>
      <w:r w:rsidRPr="007F5580">
        <w:rPr>
          <w:rFonts w:ascii="Arial" w:hAnsi="Arial" w:cs="Arial"/>
          <w:sz w:val="22"/>
          <w:szCs w:val="22"/>
        </w:rPr>
        <w:t>and the assets of the firm against the same and all expenses of account</w:t>
      </w:r>
      <w:r>
        <w:rPr>
          <w:rFonts w:ascii="Arial" w:hAnsi="Arial" w:cs="Arial"/>
          <w:sz w:val="22"/>
          <w:szCs w:val="22"/>
        </w:rPr>
        <w:t xml:space="preserve"> </w:t>
      </w:r>
      <w:r w:rsidRPr="007F5580">
        <w:rPr>
          <w:rFonts w:ascii="Arial" w:hAnsi="Arial" w:cs="Arial"/>
          <w:sz w:val="22"/>
          <w:szCs w:val="22"/>
        </w:rPr>
        <w:t>thereof.(b)</w:t>
      </w:r>
      <w:r>
        <w:rPr>
          <w:rFonts w:ascii="Arial" w:hAnsi="Arial" w:cs="Arial"/>
          <w:sz w:val="22"/>
          <w:szCs w:val="22"/>
        </w:rPr>
        <w:t xml:space="preserve"> </w:t>
      </w:r>
      <w:r w:rsidRPr="007F5580">
        <w:rPr>
          <w:rFonts w:ascii="Arial" w:hAnsi="Arial" w:cs="Arial"/>
          <w:sz w:val="22"/>
          <w:szCs w:val="22"/>
        </w:rPr>
        <w:t xml:space="preserve">Forthwith pay all money, </w:t>
      </w:r>
      <w:proofErr w:type="spellStart"/>
      <w:r w:rsidRPr="007F5580">
        <w:rPr>
          <w:rFonts w:ascii="Arial" w:hAnsi="Arial" w:cs="Arial"/>
          <w:sz w:val="22"/>
          <w:szCs w:val="22"/>
        </w:rPr>
        <w:t>cheques</w:t>
      </w:r>
      <w:proofErr w:type="spellEnd"/>
      <w:r w:rsidRPr="007F5580">
        <w:rPr>
          <w:rFonts w:ascii="Arial" w:hAnsi="Arial" w:cs="Arial"/>
          <w:sz w:val="22"/>
          <w:szCs w:val="22"/>
        </w:rPr>
        <w:t xml:space="preserve"> and negotiable </w:t>
      </w:r>
      <w:proofErr w:type="spellStart"/>
      <w:r w:rsidRPr="007F5580">
        <w:rPr>
          <w:rFonts w:ascii="Arial" w:hAnsi="Arial" w:cs="Arial"/>
          <w:sz w:val="22"/>
          <w:szCs w:val="22"/>
        </w:rPr>
        <w:t>instrumentsreceived</w:t>
      </w:r>
      <w:proofErr w:type="spellEnd"/>
      <w:r w:rsidRPr="007F5580">
        <w:rPr>
          <w:rFonts w:ascii="Arial" w:hAnsi="Arial" w:cs="Arial"/>
          <w:sz w:val="22"/>
          <w:szCs w:val="22"/>
        </w:rPr>
        <w:t xml:space="preserve"> by him on account of the firm into the bank account of the firm.</w:t>
      </w:r>
    </w:p>
    <w:p w:rsidR="005E5D0E" w:rsidRPr="007F5580" w:rsidRDefault="005E5D0E" w:rsidP="005E5D0E">
      <w:pPr>
        <w:rPr>
          <w:rFonts w:ascii="Arial" w:hAnsi="Arial" w:cs="Arial"/>
          <w:sz w:val="22"/>
          <w:szCs w:val="22"/>
        </w:rPr>
      </w:pPr>
      <w:r w:rsidRPr="007F5580">
        <w:rPr>
          <w:rFonts w:ascii="Arial" w:hAnsi="Arial" w:cs="Arial"/>
          <w:sz w:val="22"/>
          <w:szCs w:val="22"/>
        </w:rPr>
        <w:t>(c)</w:t>
      </w:r>
      <w:r>
        <w:rPr>
          <w:rFonts w:ascii="Arial" w:hAnsi="Arial" w:cs="Arial"/>
          <w:sz w:val="22"/>
          <w:szCs w:val="22"/>
        </w:rPr>
        <w:t xml:space="preserve"> </w:t>
      </w:r>
      <w:r w:rsidRPr="007F5580">
        <w:rPr>
          <w:rFonts w:ascii="Arial" w:hAnsi="Arial" w:cs="Arial"/>
          <w:sz w:val="22"/>
          <w:szCs w:val="22"/>
        </w:rPr>
        <w:t>Render proper explanations of all matters relating to the affairs of</w:t>
      </w:r>
      <w:r>
        <w:rPr>
          <w:rFonts w:ascii="Arial" w:hAnsi="Arial" w:cs="Arial"/>
          <w:sz w:val="22"/>
          <w:szCs w:val="22"/>
        </w:rPr>
        <w:t xml:space="preserve"> </w:t>
      </w:r>
      <w:r w:rsidRPr="007F5580">
        <w:rPr>
          <w:rFonts w:ascii="Arial" w:hAnsi="Arial" w:cs="Arial"/>
          <w:sz w:val="22"/>
          <w:szCs w:val="22"/>
        </w:rPr>
        <w:t xml:space="preserve">the partnership and offer </w:t>
      </w:r>
      <w:proofErr w:type="gramStart"/>
      <w:r w:rsidRPr="007F5580">
        <w:rPr>
          <w:rFonts w:ascii="Arial" w:hAnsi="Arial" w:cs="Arial"/>
          <w:sz w:val="22"/>
          <w:szCs w:val="22"/>
        </w:rPr>
        <w:t>every assistance</w:t>
      </w:r>
      <w:proofErr w:type="gramEnd"/>
      <w:r w:rsidRPr="007F5580">
        <w:rPr>
          <w:rFonts w:ascii="Arial" w:hAnsi="Arial" w:cs="Arial"/>
          <w:sz w:val="22"/>
          <w:szCs w:val="22"/>
        </w:rPr>
        <w:t xml:space="preserve"> in his powers in carrying on</w:t>
      </w:r>
      <w:r>
        <w:rPr>
          <w:rFonts w:ascii="Arial" w:hAnsi="Arial" w:cs="Arial"/>
          <w:sz w:val="22"/>
          <w:szCs w:val="22"/>
        </w:rPr>
        <w:t xml:space="preserve"> </w:t>
      </w:r>
      <w:r w:rsidRPr="007F5580">
        <w:rPr>
          <w:rFonts w:ascii="Arial" w:hAnsi="Arial" w:cs="Arial"/>
          <w:sz w:val="22"/>
          <w:szCs w:val="22"/>
        </w:rPr>
        <w:t>business for mutual advantage of all the partners.</w:t>
      </w:r>
      <w:r>
        <w:rPr>
          <w:rFonts w:ascii="Arial" w:hAnsi="Arial" w:cs="Arial"/>
          <w:sz w:val="22"/>
          <w:szCs w:val="22"/>
        </w:rPr>
        <w:t xml:space="preserve"> </w:t>
      </w:r>
      <w:r w:rsidRPr="007F5580">
        <w:rPr>
          <w:rFonts w:ascii="Arial" w:hAnsi="Arial" w:cs="Arial"/>
          <w:sz w:val="22"/>
          <w:szCs w:val="22"/>
        </w:rPr>
        <w:t>(d)</w:t>
      </w:r>
      <w:r>
        <w:rPr>
          <w:rFonts w:ascii="Arial" w:hAnsi="Arial" w:cs="Arial"/>
          <w:sz w:val="22"/>
          <w:szCs w:val="22"/>
        </w:rPr>
        <w:t xml:space="preserve"> </w:t>
      </w:r>
      <w:r w:rsidRPr="007F5580">
        <w:rPr>
          <w:rFonts w:ascii="Arial" w:hAnsi="Arial" w:cs="Arial"/>
          <w:sz w:val="22"/>
          <w:szCs w:val="22"/>
        </w:rPr>
        <w:t>Be just and loyal to the firm and to the partners in all transactions</w:t>
      </w:r>
      <w:r>
        <w:rPr>
          <w:rFonts w:ascii="Arial" w:hAnsi="Arial" w:cs="Arial"/>
          <w:sz w:val="22"/>
          <w:szCs w:val="22"/>
        </w:rPr>
        <w:t xml:space="preserve"> </w:t>
      </w:r>
      <w:r w:rsidRPr="007F5580">
        <w:rPr>
          <w:rFonts w:ascii="Arial" w:hAnsi="Arial" w:cs="Arial"/>
          <w:sz w:val="22"/>
          <w:szCs w:val="22"/>
        </w:rPr>
        <w:t>relating to the firm and shall at times give to the firm a just and proper</w:t>
      </w:r>
      <w:r>
        <w:rPr>
          <w:rFonts w:ascii="Arial" w:hAnsi="Arial" w:cs="Arial"/>
          <w:sz w:val="22"/>
          <w:szCs w:val="22"/>
        </w:rPr>
        <w:t xml:space="preserve"> </w:t>
      </w:r>
      <w:r w:rsidRPr="007F5580">
        <w:rPr>
          <w:rFonts w:ascii="Arial" w:hAnsi="Arial" w:cs="Arial"/>
          <w:sz w:val="22"/>
          <w:szCs w:val="22"/>
        </w:rPr>
        <w:t>explanation and account of the same without any concealment of or</w:t>
      </w:r>
      <w:r>
        <w:rPr>
          <w:rFonts w:ascii="Arial" w:hAnsi="Arial" w:cs="Arial"/>
          <w:sz w:val="22"/>
          <w:szCs w:val="22"/>
        </w:rPr>
        <w:t xml:space="preserve"> </w:t>
      </w:r>
      <w:r w:rsidRPr="007F5580">
        <w:rPr>
          <w:rFonts w:ascii="Arial" w:hAnsi="Arial" w:cs="Arial"/>
          <w:sz w:val="22"/>
          <w:szCs w:val="22"/>
        </w:rPr>
        <w:t>super-</w:t>
      </w:r>
    </w:p>
    <w:p w:rsidR="005E5D0E" w:rsidRPr="007F5580" w:rsidRDefault="005E5D0E" w:rsidP="005E5D0E">
      <w:pPr>
        <w:rPr>
          <w:rFonts w:ascii="Arial" w:hAnsi="Arial" w:cs="Arial"/>
          <w:sz w:val="22"/>
          <w:szCs w:val="22"/>
        </w:rPr>
      </w:pPr>
      <w:proofErr w:type="gramStart"/>
      <w:r w:rsidRPr="007F5580">
        <w:rPr>
          <w:rFonts w:ascii="Arial" w:hAnsi="Arial" w:cs="Arial"/>
          <w:sz w:val="22"/>
          <w:szCs w:val="22"/>
        </w:rPr>
        <w:t>session</w:t>
      </w:r>
      <w:proofErr w:type="gramEnd"/>
      <w:r w:rsidRPr="007F5580">
        <w:rPr>
          <w:rFonts w:ascii="Arial" w:hAnsi="Arial" w:cs="Arial"/>
          <w:sz w:val="22"/>
          <w:szCs w:val="22"/>
        </w:rPr>
        <w:t xml:space="preserve"> of and shall furnish on request a full and correct explanation</w:t>
      </w:r>
    </w:p>
    <w:p w:rsidR="005E5D0E" w:rsidRPr="007F5580" w:rsidRDefault="005E5D0E" w:rsidP="005E5D0E">
      <w:pPr>
        <w:rPr>
          <w:rFonts w:ascii="Arial" w:hAnsi="Arial" w:cs="Arial"/>
          <w:sz w:val="22"/>
          <w:szCs w:val="22"/>
        </w:rPr>
      </w:pPr>
      <w:proofErr w:type="gramStart"/>
      <w:r w:rsidRPr="007F5580">
        <w:rPr>
          <w:rFonts w:ascii="Arial" w:hAnsi="Arial" w:cs="Arial"/>
          <w:sz w:val="22"/>
          <w:szCs w:val="22"/>
        </w:rPr>
        <w:t>thereof</w:t>
      </w:r>
      <w:proofErr w:type="gramEnd"/>
      <w:r w:rsidRPr="007F5580">
        <w:rPr>
          <w:rFonts w:ascii="Arial" w:hAnsi="Arial" w:cs="Arial"/>
          <w:sz w:val="22"/>
          <w:szCs w:val="22"/>
        </w:rPr>
        <w:t xml:space="preserve"> to the partners.</w:t>
      </w:r>
    </w:p>
    <w:p w:rsidR="002403B5" w:rsidRDefault="002403B5" w:rsidP="002403B5">
      <w:pPr>
        <w:tabs>
          <w:tab w:val="left" w:pos="1440"/>
        </w:tabs>
        <w:rPr>
          <w:szCs w:val="24"/>
          <w:lang w:val="en-GB"/>
        </w:rPr>
      </w:pPr>
    </w:p>
    <w:p w:rsidR="001B6754" w:rsidRDefault="001B6754" w:rsidP="002403B5">
      <w:pPr>
        <w:tabs>
          <w:tab w:val="left" w:pos="1440"/>
        </w:tabs>
        <w:rPr>
          <w:szCs w:val="24"/>
          <w:lang w:val="en-GB"/>
        </w:rPr>
      </w:pPr>
      <w:r>
        <w:rPr>
          <w:szCs w:val="24"/>
          <w:lang w:val="en-GB"/>
        </w:rPr>
        <w:t>Appendix 7: MANAGEMENT RESUMEE</w:t>
      </w:r>
    </w:p>
    <w:p w:rsidR="001B6754" w:rsidRDefault="00330BA4" w:rsidP="00D616ED">
      <w:pPr>
        <w:tabs>
          <w:tab w:val="left" w:pos="1440"/>
        </w:tabs>
        <w:jc w:val="center"/>
        <w:rPr>
          <w:szCs w:val="24"/>
          <w:lang w:val="en-GB"/>
        </w:rPr>
      </w:pPr>
      <w:r>
        <w:rPr>
          <w:szCs w:val="24"/>
          <w:lang w:val="en-GB"/>
        </w:rPr>
        <w:t>PETER DRILL</w:t>
      </w:r>
    </w:p>
    <w:p w:rsidR="00D616ED" w:rsidRPr="00D900C5" w:rsidRDefault="00330BA4" w:rsidP="00D900C5">
      <w:pPr>
        <w:tabs>
          <w:tab w:val="left" w:pos="1440"/>
        </w:tabs>
        <w:spacing w:line="480" w:lineRule="auto"/>
        <w:rPr>
          <w:szCs w:val="24"/>
          <w:lang w:val="en-GB"/>
        </w:rPr>
      </w:pPr>
      <w:r w:rsidRPr="00D900C5">
        <w:rPr>
          <w:szCs w:val="24"/>
          <w:lang w:val="en-GB"/>
        </w:rPr>
        <w:t>C</w:t>
      </w:r>
      <w:r w:rsidR="00F14636" w:rsidRPr="00D900C5">
        <w:rPr>
          <w:szCs w:val="24"/>
          <w:lang w:val="en-GB"/>
        </w:rPr>
        <w:t xml:space="preserve">AREER OBJECTIVE: </w:t>
      </w:r>
    </w:p>
    <w:p w:rsidR="00330BA4" w:rsidRPr="00D900C5" w:rsidRDefault="00A0098B" w:rsidP="00D900C5">
      <w:pPr>
        <w:tabs>
          <w:tab w:val="left" w:pos="1440"/>
        </w:tabs>
        <w:spacing w:line="480" w:lineRule="auto"/>
        <w:rPr>
          <w:szCs w:val="24"/>
          <w:lang w:val="en-GB"/>
        </w:rPr>
      </w:pPr>
      <w:r w:rsidRPr="00D900C5">
        <w:rPr>
          <w:szCs w:val="24"/>
          <w:lang w:val="en-GB"/>
        </w:rPr>
        <w:t>To be a self-motivated and disciplined personnel who works in collaboration with others employees and under minimal supervision</w:t>
      </w:r>
      <w:r w:rsidR="00DB0FEA" w:rsidRPr="00D900C5">
        <w:rPr>
          <w:szCs w:val="24"/>
          <w:lang w:val="en-GB"/>
        </w:rPr>
        <w:t xml:space="preserve">. </w:t>
      </w:r>
    </w:p>
    <w:p w:rsidR="00DB0FEA" w:rsidRPr="00D900C5" w:rsidRDefault="00DB0FEA" w:rsidP="00D900C5">
      <w:pPr>
        <w:tabs>
          <w:tab w:val="left" w:pos="1440"/>
        </w:tabs>
        <w:spacing w:line="480" w:lineRule="auto"/>
        <w:rPr>
          <w:szCs w:val="24"/>
          <w:lang w:val="en-GB"/>
        </w:rPr>
      </w:pPr>
      <w:r w:rsidRPr="00D900C5">
        <w:rPr>
          <w:szCs w:val="24"/>
          <w:lang w:val="en-GB"/>
        </w:rPr>
        <w:t>EMPLOYMENT HISTORY</w:t>
      </w:r>
      <w:r w:rsidR="00D616ED" w:rsidRPr="00D900C5">
        <w:rPr>
          <w:szCs w:val="24"/>
          <w:lang w:val="en-GB"/>
        </w:rPr>
        <w:t>:</w:t>
      </w:r>
    </w:p>
    <w:p w:rsidR="00DB0FEA" w:rsidRPr="00D900C5" w:rsidRDefault="00DB0FEA" w:rsidP="00D900C5">
      <w:pPr>
        <w:tabs>
          <w:tab w:val="left" w:pos="1440"/>
        </w:tabs>
        <w:spacing w:line="480" w:lineRule="auto"/>
        <w:rPr>
          <w:szCs w:val="24"/>
          <w:lang w:val="en-GB"/>
        </w:rPr>
      </w:pPr>
      <w:r w:rsidRPr="00D900C5">
        <w:rPr>
          <w:szCs w:val="24"/>
          <w:lang w:val="en-GB"/>
        </w:rPr>
        <w:t>a) MURAT</w:t>
      </w:r>
      <w:r w:rsidR="00CB1E69" w:rsidRPr="00D900C5">
        <w:rPr>
          <w:szCs w:val="24"/>
          <w:lang w:val="en-GB"/>
        </w:rPr>
        <w:t>A TRADERS AND WHOLESALERS (</w:t>
      </w:r>
      <w:r w:rsidR="008334C1" w:rsidRPr="00D900C5">
        <w:rPr>
          <w:szCs w:val="24"/>
          <w:lang w:val="en-GB"/>
        </w:rPr>
        <w:t xml:space="preserve">General Manager; </w:t>
      </w:r>
      <w:r w:rsidRPr="00D900C5">
        <w:rPr>
          <w:szCs w:val="24"/>
          <w:lang w:val="en-GB"/>
        </w:rPr>
        <w:t>201</w:t>
      </w:r>
      <w:r w:rsidR="006338B1" w:rsidRPr="00D900C5">
        <w:rPr>
          <w:szCs w:val="24"/>
          <w:lang w:val="en-GB"/>
        </w:rPr>
        <w:t>1</w:t>
      </w:r>
      <w:r w:rsidRPr="00D900C5">
        <w:rPr>
          <w:szCs w:val="24"/>
          <w:lang w:val="en-GB"/>
        </w:rPr>
        <w:t>-</w:t>
      </w:r>
      <w:r w:rsidR="00CB1E69" w:rsidRPr="00D900C5">
        <w:rPr>
          <w:szCs w:val="24"/>
          <w:lang w:val="en-GB"/>
        </w:rPr>
        <w:t xml:space="preserve"> </w:t>
      </w:r>
      <w:r w:rsidR="00D616ED" w:rsidRPr="00D900C5">
        <w:rPr>
          <w:szCs w:val="24"/>
          <w:lang w:val="en-GB"/>
        </w:rPr>
        <w:t>201</w:t>
      </w:r>
      <w:r w:rsidR="006338B1" w:rsidRPr="00D900C5">
        <w:rPr>
          <w:szCs w:val="24"/>
          <w:lang w:val="en-GB"/>
        </w:rPr>
        <w:t>5</w:t>
      </w:r>
      <w:r w:rsidRPr="00D900C5">
        <w:rPr>
          <w:szCs w:val="24"/>
          <w:lang w:val="en-GB"/>
        </w:rPr>
        <w:t>)</w:t>
      </w:r>
    </w:p>
    <w:p w:rsidR="00DB0FEA" w:rsidRPr="00D900C5" w:rsidRDefault="00DB0FEA" w:rsidP="00D900C5">
      <w:pPr>
        <w:tabs>
          <w:tab w:val="left" w:pos="1440"/>
        </w:tabs>
        <w:spacing w:line="480" w:lineRule="auto"/>
        <w:rPr>
          <w:szCs w:val="24"/>
          <w:lang w:val="en-GB"/>
        </w:rPr>
      </w:pPr>
      <w:r w:rsidRPr="00D900C5">
        <w:rPr>
          <w:szCs w:val="24"/>
          <w:lang w:val="en-GB"/>
        </w:rPr>
        <w:t>b) UPSCALE SUPPLIERS LIMITED (</w:t>
      </w:r>
      <w:r w:rsidR="006338B1" w:rsidRPr="00D900C5">
        <w:rPr>
          <w:szCs w:val="24"/>
          <w:lang w:val="en-GB"/>
        </w:rPr>
        <w:t>Procurement Manager, 2008-2010)</w:t>
      </w:r>
    </w:p>
    <w:p w:rsidR="00DB0FEA" w:rsidRPr="00D900C5" w:rsidRDefault="00DB0FEA" w:rsidP="00D900C5">
      <w:pPr>
        <w:tabs>
          <w:tab w:val="left" w:pos="1440"/>
        </w:tabs>
        <w:spacing w:line="480" w:lineRule="auto"/>
        <w:rPr>
          <w:szCs w:val="24"/>
          <w:lang w:val="en-GB"/>
        </w:rPr>
      </w:pPr>
      <w:r w:rsidRPr="00D900C5">
        <w:rPr>
          <w:szCs w:val="24"/>
          <w:lang w:val="en-GB"/>
        </w:rPr>
        <w:t>ACADEMIC BACKGROUND</w:t>
      </w:r>
      <w:r w:rsidR="00CB1E69" w:rsidRPr="00D900C5">
        <w:rPr>
          <w:szCs w:val="24"/>
          <w:lang w:val="en-GB"/>
        </w:rPr>
        <w:t>:</w:t>
      </w:r>
    </w:p>
    <w:p w:rsidR="00DB0FEA" w:rsidRPr="00D900C5" w:rsidRDefault="009B29E7" w:rsidP="00D900C5">
      <w:pPr>
        <w:tabs>
          <w:tab w:val="left" w:pos="1440"/>
        </w:tabs>
        <w:spacing w:line="480" w:lineRule="auto"/>
        <w:rPr>
          <w:szCs w:val="24"/>
          <w:lang w:val="en-GB"/>
        </w:rPr>
      </w:pPr>
      <w:r w:rsidRPr="00D900C5">
        <w:rPr>
          <w:szCs w:val="24"/>
          <w:lang w:val="en-GB"/>
        </w:rPr>
        <w:t>Chartered Institute of Purchasing and Supplies, London,</w:t>
      </w:r>
      <w:r w:rsidR="005329A2">
        <w:rPr>
          <w:szCs w:val="24"/>
          <w:lang w:val="en-GB"/>
        </w:rPr>
        <w:t xml:space="preserve"> (2016)</w:t>
      </w:r>
    </w:p>
    <w:p w:rsidR="00713927" w:rsidRDefault="005329A2" w:rsidP="00D900C5">
      <w:pPr>
        <w:tabs>
          <w:tab w:val="left" w:pos="1440"/>
        </w:tabs>
        <w:spacing w:line="480" w:lineRule="auto"/>
        <w:rPr>
          <w:szCs w:val="24"/>
          <w:lang w:val="en-GB"/>
        </w:rPr>
      </w:pPr>
      <w:r>
        <w:rPr>
          <w:szCs w:val="24"/>
          <w:lang w:val="en-GB"/>
        </w:rPr>
        <w:t>Advanced Diploma in Purchasing and Supplies</w:t>
      </w:r>
    </w:p>
    <w:p w:rsidR="004276BC" w:rsidRPr="00D900C5" w:rsidRDefault="004276BC" w:rsidP="00D900C5">
      <w:pPr>
        <w:tabs>
          <w:tab w:val="left" w:pos="1440"/>
        </w:tabs>
        <w:spacing w:line="480" w:lineRule="auto"/>
        <w:rPr>
          <w:szCs w:val="24"/>
          <w:lang w:val="en-GB"/>
        </w:rPr>
      </w:pPr>
      <w:r w:rsidRPr="00D900C5">
        <w:rPr>
          <w:szCs w:val="24"/>
          <w:lang w:val="en-GB"/>
        </w:rPr>
        <w:t>University of Sheffield</w:t>
      </w:r>
      <w:r w:rsidR="00713927">
        <w:rPr>
          <w:szCs w:val="24"/>
          <w:lang w:val="en-GB"/>
        </w:rPr>
        <w:t>, (2012-2016),</w:t>
      </w:r>
    </w:p>
    <w:p w:rsidR="00DB0FEA" w:rsidRPr="00D900C5" w:rsidRDefault="00713927" w:rsidP="00D900C5">
      <w:pPr>
        <w:tabs>
          <w:tab w:val="left" w:pos="1440"/>
        </w:tabs>
        <w:spacing w:line="480" w:lineRule="auto"/>
        <w:rPr>
          <w:szCs w:val="24"/>
          <w:lang w:val="en-GB"/>
        </w:rPr>
      </w:pPr>
      <w:r>
        <w:rPr>
          <w:szCs w:val="24"/>
          <w:lang w:val="en-GB"/>
        </w:rPr>
        <w:t xml:space="preserve"> B</w:t>
      </w:r>
      <w:r w:rsidR="004276BC" w:rsidRPr="00D900C5">
        <w:rPr>
          <w:szCs w:val="24"/>
          <w:lang w:val="en-GB"/>
        </w:rPr>
        <w:t xml:space="preserve">achelor of Business Management  </w:t>
      </w:r>
    </w:p>
    <w:p w:rsidR="0051681F" w:rsidRPr="00D900C5" w:rsidRDefault="0051681F" w:rsidP="00D900C5">
      <w:pPr>
        <w:tabs>
          <w:tab w:val="left" w:pos="1440"/>
        </w:tabs>
        <w:spacing w:line="480" w:lineRule="auto"/>
        <w:jc w:val="center"/>
        <w:rPr>
          <w:szCs w:val="24"/>
          <w:lang w:val="en-GB"/>
        </w:rPr>
      </w:pPr>
      <w:r w:rsidRPr="00D900C5">
        <w:rPr>
          <w:szCs w:val="24"/>
          <w:lang w:val="en-GB"/>
        </w:rPr>
        <w:t>EMILY DELL</w:t>
      </w:r>
    </w:p>
    <w:p w:rsidR="0062025C" w:rsidRPr="00D900C5" w:rsidRDefault="0062025C" w:rsidP="00D900C5">
      <w:pPr>
        <w:tabs>
          <w:tab w:val="left" w:pos="1440"/>
        </w:tabs>
        <w:spacing w:line="480" w:lineRule="auto"/>
        <w:rPr>
          <w:szCs w:val="24"/>
          <w:lang w:val="en-GB"/>
        </w:rPr>
      </w:pPr>
      <w:r w:rsidRPr="00D900C5">
        <w:rPr>
          <w:szCs w:val="24"/>
          <w:lang w:val="en-GB"/>
        </w:rPr>
        <w:t xml:space="preserve">SKILLS: Proven analytical capability </w:t>
      </w:r>
    </w:p>
    <w:p w:rsidR="0062025C" w:rsidRPr="00D900C5" w:rsidRDefault="0062025C" w:rsidP="00D900C5">
      <w:pPr>
        <w:tabs>
          <w:tab w:val="left" w:pos="1440"/>
        </w:tabs>
        <w:spacing w:line="480" w:lineRule="auto"/>
        <w:rPr>
          <w:szCs w:val="24"/>
          <w:lang w:val="en-GB"/>
        </w:rPr>
      </w:pPr>
      <w:r w:rsidRPr="00D900C5">
        <w:rPr>
          <w:szCs w:val="24"/>
          <w:lang w:val="en-GB"/>
        </w:rPr>
        <w:t xml:space="preserve">                : Communication skills</w:t>
      </w:r>
    </w:p>
    <w:p w:rsidR="0062025C" w:rsidRPr="00D900C5" w:rsidRDefault="0062025C" w:rsidP="00D900C5">
      <w:pPr>
        <w:tabs>
          <w:tab w:val="left" w:pos="1440"/>
        </w:tabs>
        <w:spacing w:line="480" w:lineRule="auto"/>
        <w:rPr>
          <w:szCs w:val="24"/>
          <w:lang w:val="en-GB"/>
        </w:rPr>
      </w:pPr>
      <w:r w:rsidRPr="00D900C5">
        <w:rPr>
          <w:szCs w:val="24"/>
          <w:lang w:val="en-GB"/>
        </w:rPr>
        <w:t xml:space="preserve">                :</w:t>
      </w:r>
      <w:r w:rsidR="00725665" w:rsidRPr="00D900C5">
        <w:rPr>
          <w:szCs w:val="24"/>
          <w:lang w:val="en-GB"/>
        </w:rPr>
        <w:t xml:space="preserve"> Teamwork </w:t>
      </w:r>
    </w:p>
    <w:p w:rsidR="00725665" w:rsidRPr="00D900C5" w:rsidRDefault="00725665" w:rsidP="00D900C5">
      <w:pPr>
        <w:tabs>
          <w:tab w:val="left" w:pos="1440"/>
        </w:tabs>
        <w:spacing w:line="480" w:lineRule="auto"/>
        <w:rPr>
          <w:szCs w:val="24"/>
          <w:lang w:val="en-GB"/>
        </w:rPr>
      </w:pPr>
      <w:r w:rsidRPr="00D900C5">
        <w:rPr>
          <w:szCs w:val="24"/>
          <w:lang w:val="en-GB"/>
        </w:rPr>
        <w:t xml:space="preserve">                ; Data analysis </w:t>
      </w:r>
      <w:r w:rsidR="00FF6D7F" w:rsidRPr="00D900C5">
        <w:rPr>
          <w:szCs w:val="24"/>
          <w:lang w:val="en-GB"/>
        </w:rPr>
        <w:t xml:space="preserve">and trend focusing </w:t>
      </w:r>
    </w:p>
    <w:p w:rsidR="00956B1E" w:rsidRPr="00D900C5" w:rsidRDefault="00FF6D7F" w:rsidP="00D900C5">
      <w:pPr>
        <w:tabs>
          <w:tab w:val="left" w:pos="1440"/>
        </w:tabs>
        <w:spacing w:line="480" w:lineRule="auto"/>
        <w:rPr>
          <w:szCs w:val="24"/>
          <w:lang w:val="en-GB"/>
        </w:rPr>
      </w:pPr>
      <w:r w:rsidRPr="00D900C5">
        <w:rPr>
          <w:szCs w:val="24"/>
          <w:lang w:val="en-GB"/>
        </w:rPr>
        <w:lastRenderedPageBreak/>
        <w:t xml:space="preserve">                : </w:t>
      </w:r>
      <w:r w:rsidR="00956B1E" w:rsidRPr="00D900C5">
        <w:rPr>
          <w:szCs w:val="24"/>
          <w:lang w:val="en-GB"/>
        </w:rPr>
        <w:t xml:space="preserve">Strategic financial management </w:t>
      </w:r>
    </w:p>
    <w:p w:rsidR="00FF6D7F" w:rsidRPr="00D900C5" w:rsidRDefault="00956B1E" w:rsidP="00D900C5">
      <w:pPr>
        <w:tabs>
          <w:tab w:val="left" w:pos="1440"/>
        </w:tabs>
        <w:spacing w:line="480" w:lineRule="auto"/>
        <w:rPr>
          <w:szCs w:val="24"/>
          <w:lang w:val="en-GB"/>
        </w:rPr>
      </w:pPr>
      <w:r w:rsidRPr="00D900C5">
        <w:rPr>
          <w:szCs w:val="24"/>
          <w:lang w:val="en-GB"/>
        </w:rPr>
        <w:t xml:space="preserve">                : </w:t>
      </w:r>
      <w:r w:rsidR="00FF6D7F" w:rsidRPr="00D900C5">
        <w:rPr>
          <w:szCs w:val="24"/>
          <w:lang w:val="en-GB"/>
        </w:rPr>
        <w:t>Proficiency in Financial Technology solution including SAB</w:t>
      </w:r>
    </w:p>
    <w:p w:rsidR="00956B1E" w:rsidRPr="00D900C5" w:rsidRDefault="00956B1E" w:rsidP="00D900C5">
      <w:pPr>
        <w:tabs>
          <w:tab w:val="left" w:pos="1440"/>
        </w:tabs>
        <w:spacing w:line="480" w:lineRule="auto"/>
        <w:rPr>
          <w:szCs w:val="24"/>
          <w:lang w:val="en-GB"/>
        </w:rPr>
      </w:pPr>
      <w:r w:rsidRPr="00D900C5">
        <w:rPr>
          <w:szCs w:val="24"/>
          <w:lang w:val="en-GB"/>
        </w:rPr>
        <w:t>WORK EXPERIENCE:</w:t>
      </w:r>
    </w:p>
    <w:p w:rsidR="002966B4" w:rsidRPr="00D900C5" w:rsidRDefault="00C61741" w:rsidP="00D900C5">
      <w:pPr>
        <w:tabs>
          <w:tab w:val="left" w:pos="1440"/>
        </w:tabs>
        <w:spacing w:line="480" w:lineRule="auto"/>
        <w:rPr>
          <w:szCs w:val="24"/>
          <w:lang w:val="en-GB"/>
        </w:rPr>
      </w:pPr>
      <w:proofErr w:type="gramStart"/>
      <w:r w:rsidRPr="00D900C5">
        <w:rPr>
          <w:szCs w:val="24"/>
          <w:lang w:val="en-GB"/>
        </w:rPr>
        <w:t>a</w:t>
      </w:r>
      <w:proofErr w:type="gramEnd"/>
      <w:r w:rsidRPr="00D900C5">
        <w:rPr>
          <w:szCs w:val="24"/>
          <w:lang w:val="en-GB"/>
        </w:rPr>
        <w:t>).</w:t>
      </w:r>
      <w:proofErr w:type="spellStart"/>
      <w:r w:rsidR="002675C2" w:rsidRPr="00D900C5">
        <w:rPr>
          <w:szCs w:val="24"/>
          <w:lang w:val="en-GB"/>
        </w:rPr>
        <w:t>Bergdoft</w:t>
      </w:r>
      <w:proofErr w:type="spellEnd"/>
      <w:r w:rsidR="002675C2" w:rsidRPr="00D900C5">
        <w:rPr>
          <w:szCs w:val="24"/>
          <w:lang w:val="en-GB"/>
        </w:rPr>
        <w:t xml:space="preserve"> Financial Group, London, (</w:t>
      </w:r>
      <w:r w:rsidR="00324527" w:rsidRPr="00D900C5">
        <w:rPr>
          <w:szCs w:val="24"/>
          <w:lang w:val="en-GB"/>
        </w:rPr>
        <w:t>Financial Analyst, 2014-2016</w:t>
      </w:r>
      <w:r w:rsidR="002675C2" w:rsidRPr="00D900C5">
        <w:rPr>
          <w:szCs w:val="24"/>
          <w:lang w:val="en-GB"/>
        </w:rPr>
        <w:t>)</w:t>
      </w:r>
      <w:r w:rsidR="00324527" w:rsidRPr="00D900C5">
        <w:rPr>
          <w:szCs w:val="24"/>
          <w:lang w:val="en-GB"/>
        </w:rPr>
        <w:t xml:space="preserve">- Generated and evaluated </w:t>
      </w:r>
      <w:r w:rsidR="00127E25" w:rsidRPr="00D900C5">
        <w:rPr>
          <w:szCs w:val="24"/>
          <w:lang w:val="en-GB"/>
        </w:rPr>
        <w:t xml:space="preserve">monthly budgeting plans. </w:t>
      </w:r>
      <w:proofErr w:type="gramStart"/>
      <w:r w:rsidR="00127E25" w:rsidRPr="00D900C5">
        <w:rPr>
          <w:szCs w:val="24"/>
          <w:lang w:val="en-GB"/>
        </w:rPr>
        <w:t>Making presentation on the monthly trends for the company.</w:t>
      </w:r>
      <w:proofErr w:type="gramEnd"/>
      <w:r w:rsidR="00127E25" w:rsidRPr="00D900C5">
        <w:rPr>
          <w:szCs w:val="24"/>
          <w:lang w:val="en-GB"/>
        </w:rPr>
        <w:t xml:space="preserve"> Updated the variance and gap assessment module using SAB technology </w:t>
      </w:r>
    </w:p>
    <w:p w:rsidR="002966B4" w:rsidRPr="00D900C5" w:rsidRDefault="00C61741" w:rsidP="00D900C5">
      <w:pPr>
        <w:tabs>
          <w:tab w:val="left" w:pos="1440"/>
        </w:tabs>
        <w:spacing w:line="480" w:lineRule="auto"/>
        <w:rPr>
          <w:szCs w:val="24"/>
          <w:lang w:val="en-GB"/>
        </w:rPr>
      </w:pPr>
      <w:r w:rsidRPr="00D900C5">
        <w:rPr>
          <w:szCs w:val="24"/>
          <w:lang w:val="en-GB"/>
        </w:rPr>
        <w:t xml:space="preserve"> </w:t>
      </w:r>
      <w:r w:rsidR="002966B4" w:rsidRPr="00D900C5">
        <w:rPr>
          <w:szCs w:val="24"/>
          <w:lang w:val="en-GB"/>
        </w:rPr>
        <w:t xml:space="preserve">b) </w:t>
      </w:r>
      <w:proofErr w:type="spellStart"/>
      <w:r w:rsidR="002966B4" w:rsidRPr="00D900C5">
        <w:rPr>
          <w:szCs w:val="24"/>
          <w:lang w:val="en-GB"/>
        </w:rPr>
        <w:t>Fidelia</w:t>
      </w:r>
      <w:proofErr w:type="spellEnd"/>
      <w:r w:rsidR="002966B4" w:rsidRPr="00D900C5">
        <w:rPr>
          <w:szCs w:val="24"/>
          <w:lang w:val="en-GB"/>
        </w:rPr>
        <w:t xml:space="preserve"> Accounting, UK.</w:t>
      </w:r>
      <w:r w:rsidR="00D420C1" w:rsidRPr="00D900C5">
        <w:rPr>
          <w:szCs w:val="24"/>
          <w:lang w:val="en-GB"/>
        </w:rPr>
        <w:t xml:space="preserve"> </w:t>
      </w:r>
      <w:r w:rsidR="002966B4" w:rsidRPr="00D900C5">
        <w:rPr>
          <w:szCs w:val="24"/>
          <w:lang w:val="en-GB"/>
        </w:rPr>
        <w:t>(Finance officer, 20</w:t>
      </w:r>
      <w:r w:rsidR="00EE1847" w:rsidRPr="00D900C5">
        <w:rPr>
          <w:szCs w:val="24"/>
          <w:lang w:val="en-GB"/>
        </w:rPr>
        <w:t>11- 2013</w:t>
      </w:r>
      <w:r w:rsidR="002966B4" w:rsidRPr="00D900C5">
        <w:rPr>
          <w:szCs w:val="24"/>
          <w:lang w:val="en-GB"/>
        </w:rPr>
        <w:t>)</w:t>
      </w:r>
      <w:r w:rsidR="00D420C1" w:rsidRPr="00D900C5">
        <w:rPr>
          <w:szCs w:val="24"/>
          <w:lang w:val="en-GB"/>
        </w:rPr>
        <w:t xml:space="preserve">- </w:t>
      </w:r>
      <w:r w:rsidR="00325B8B" w:rsidRPr="00D900C5">
        <w:rPr>
          <w:szCs w:val="24"/>
          <w:lang w:val="en-GB"/>
        </w:rPr>
        <w:t xml:space="preserve"> I </w:t>
      </w:r>
      <w:r w:rsidR="00D420C1" w:rsidRPr="00D900C5">
        <w:rPr>
          <w:szCs w:val="24"/>
          <w:lang w:val="en-GB"/>
        </w:rPr>
        <w:t xml:space="preserve">lead in modelling and planning the execution </w:t>
      </w:r>
      <w:r w:rsidR="003C30B7" w:rsidRPr="00D900C5">
        <w:rPr>
          <w:szCs w:val="24"/>
          <w:lang w:val="en-GB"/>
        </w:rPr>
        <w:t xml:space="preserve">of financial </w:t>
      </w:r>
      <w:r w:rsidR="00325B8B" w:rsidRPr="00D900C5">
        <w:rPr>
          <w:szCs w:val="24"/>
          <w:lang w:val="en-GB"/>
        </w:rPr>
        <w:t xml:space="preserve">processing. </w:t>
      </w:r>
      <w:proofErr w:type="gramStart"/>
      <w:r w:rsidR="00325B8B" w:rsidRPr="00D900C5">
        <w:rPr>
          <w:szCs w:val="24"/>
          <w:lang w:val="en-GB"/>
        </w:rPr>
        <w:t xml:space="preserve">Tasked to devise short-term ad medium strategic financial plan </w:t>
      </w:r>
      <w:r w:rsidR="004603C0" w:rsidRPr="00D900C5">
        <w:rPr>
          <w:szCs w:val="24"/>
          <w:lang w:val="en-GB"/>
        </w:rPr>
        <w:t>to achieve the organization goals.</w:t>
      </w:r>
      <w:proofErr w:type="gramEnd"/>
      <w:r w:rsidR="004603C0" w:rsidRPr="00D900C5">
        <w:rPr>
          <w:szCs w:val="24"/>
          <w:lang w:val="en-GB"/>
        </w:rPr>
        <w:t xml:space="preserve"> </w:t>
      </w:r>
      <w:r w:rsidR="001971F1" w:rsidRPr="00D900C5">
        <w:rPr>
          <w:szCs w:val="24"/>
          <w:lang w:val="en-GB"/>
        </w:rPr>
        <w:t xml:space="preserve">Further, evaluating loan requests provided an insight into quality control mechanism to mitigate bad debts. </w:t>
      </w:r>
    </w:p>
    <w:p w:rsidR="00C719D7" w:rsidRPr="00D900C5" w:rsidRDefault="00C719D7" w:rsidP="00D900C5">
      <w:pPr>
        <w:tabs>
          <w:tab w:val="left" w:pos="720"/>
          <w:tab w:val="left" w:pos="1440"/>
          <w:tab w:val="left" w:pos="2160"/>
          <w:tab w:val="left" w:pos="2880"/>
          <w:tab w:val="left" w:pos="7920"/>
        </w:tabs>
        <w:spacing w:line="480" w:lineRule="auto"/>
        <w:jc w:val="center"/>
        <w:rPr>
          <w:bCs/>
          <w:szCs w:val="24"/>
        </w:rPr>
      </w:pPr>
      <w:r w:rsidRPr="00D900C5">
        <w:rPr>
          <w:bCs/>
          <w:szCs w:val="24"/>
        </w:rPr>
        <w:t xml:space="preserve"> </w:t>
      </w:r>
      <w:r w:rsidRPr="00D900C5">
        <w:rPr>
          <w:bCs/>
          <w:szCs w:val="24"/>
        </w:rPr>
        <w:t xml:space="preserve">PURITY KIMBERLY </w:t>
      </w:r>
    </w:p>
    <w:p w:rsidR="00C719D7" w:rsidRPr="00D900C5" w:rsidRDefault="00165307" w:rsidP="00D900C5">
      <w:pPr>
        <w:tabs>
          <w:tab w:val="left" w:pos="720"/>
          <w:tab w:val="left" w:pos="1440"/>
          <w:tab w:val="left" w:pos="2160"/>
          <w:tab w:val="left" w:pos="2880"/>
          <w:tab w:val="left" w:pos="7920"/>
        </w:tabs>
        <w:spacing w:line="480" w:lineRule="auto"/>
        <w:rPr>
          <w:bCs/>
          <w:szCs w:val="24"/>
        </w:rPr>
      </w:pPr>
      <w:r w:rsidRPr="00D900C5">
        <w:rPr>
          <w:bCs/>
          <w:szCs w:val="24"/>
        </w:rPr>
        <w:t>CAREER OBJECTIVE: To become a resourceful manager with a resolve to cut-cost</w:t>
      </w:r>
      <w:r w:rsidR="005061A2" w:rsidRPr="00D900C5">
        <w:rPr>
          <w:bCs/>
          <w:szCs w:val="24"/>
        </w:rPr>
        <w:t xml:space="preserve"> and inspire motivation among the colleagues</w:t>
      </w:r>
    </w:p>
    <w:p w:rsidR="005061A2" w:rsidRPr="00D900C5" w:rsidRDefault="005061A2" w:rsidP="00D900C5">
      <w:pPr>
        <w:tabs>
          <w:tab w:val="left" w:pos="720"/>
          <w:tab w:val="left" w:pos="1440"/>
          <w:tab w:val="left" w:pos="2160"/>
          <w:tab w:val="left" w:pos="2880"/>
          <w:tab w:val="left" w:pos="7920"/>
        </w:tabs>
        <w:spacing w:line="480" w:lineRule="auto"/>
        <w:rPr>
          <w:bCs/>
          <w:szCs w:val="24"/>
        </w:rPr>
      </w:pPr>
      <w:r w:rsidRPr="00D900C5">
        <w:rPr>
          <w:bCs/>
          <w:szCs w:val="24"/>
        </w:rPr>
        <w:t xml:space="preserve">COMPETENCIES: </w:t>
      </w:r>
    </w:p>
    <w:p w:rsidR="005061A2" w:rsidRPr="00D900C5" w:rsidRDefault="005061A2" w:rsidP="00D900C5">
      <w:pPr>
        <w:pStyle w:val="ListParagraph"/>
        <w:numPr>
          <w:ilvl w:val="0"/>
          <w:numId w:val="29"/>
        </w:numPr>
        <w:tabs>
          <w:tab w:val="left" w:pos="720"/>
          <w:tab w:val="left" w:pos="1440"/>
          <w:tab w:val="left" w:pos="2160"/>
          <w:tab w:val="left" w:pos="2880"/>
          <w:tab w:val="left" w:pos="7920"/>
        </w:tabs>
        <w:spacing w:line="480" w:lineRule="auto"/>
        <w:rPr>
          <w:bCs/>
          <w:szCs w:val="24"/>
        </w:rPr>
      </w:pPr>
      <w:r w:rsidRPr="00D900C5">
        <w:rPr>
          <w:bCs/>
          <w:szCs w:val="24"/>
        </w:rPr>
        <w:t xml:space="preserve">Cost control </w:t>
      </w:r>
    </w:p>
    <w:p w:rsidR="005061A2" w:rsidRPr="00D900C5" w:rsidRDefault="005061A2" w:rsidP="00D900C5">
      <w:pPr>
        <w:pStyle w:val="ListParagraph"/>
        <w:numPr>
          <w:ilvl w:val="0"/>
          <w:numId w:val="29"/>
        </w:numPr>
        <w:tabs>
          <w:tab w:val="left" w:pos="720"/>
          <w:tab w:val="left" w:pos="1440"/>
          <w:tab w:val="left" w:pos="2160"/>
          <w:tab w:val="left" w:pos="2880"/>
          <w:tab w:val="left" w:pos="7920"/>
        </w:tabs>
        <w:spacing w:line="480" w:lineRule="auto"/>
        <w:rPr>
          <w:bCs/>
          <w:szCs w:val="24"/>
        </w:rPr>
      </w:pPr>
      <w:r w:rsidRPr="00D900C5">
        <w:rPr>
          <w:bCs/>
          <w:szCs w:val="24"/>
        </w:rPr>
        <w:t xml:space="preserve">Inventory management </w:t>
      </w:r>
    </w:p>
    <w:p w:rsidR="005061A2" w:rsidRPr="00D900C5" w:rsidRDefault="005061A2" w:rsidP="00D900C5">
      <w:pPr>
        <w:pStyle w:val="ListParagraph"/>
        <w:numPr>
          <w:ilvl w:val="0"/>
          <w:numId w:val="29"/>
        </w:numPr>
        <w:tabs>
          <w:tab w:val="left" w:pos="720"/>
          <w:tab w:val="left" w:pos="1440"/>
          <w:tab w:val="left" w:pos="2160"/>
          <w:tab w:val="left" w:pos="2880"/>
          <w:tab w:val="left" w:pos="7920"/>
        </w:tabs>
        <w:spacing w:line="480" w:lineRule="auto"/>
        <w:rPr>
          <w:bCs/>
          <w:szCs w:val="24"/>
        </w:rPr>
      </w:pPr>
      <w:r w:rsidRPr="00D900C5">
        <w:rPr>
          <w:bCs/>
          <w:szCs w:val="24"/>
        </w:rPr>
        <w:t xml:space="preserve">Staff development </w:t>
      </w:r>
    </w:p>
    <w:p w:rsidR="005061A2" w:rsidRPr="00D900C5" w:rsidRDefault="001E59E3" w:rsidP="00D900C5">
      <w:pPr>
        <w:pStyle w:val="ListParagraph"/>
        <w:numPr>
          <w:ilvl w:val="0"/>
          <w:numId w:val="29"/>
        </w:numPr>
        <w:tabs>
          <w:tab w:val="left" w:pos="720"/>
          <w:tab w:val="left" w:pos="1440"/>
          <w:tab w:val="left" w:pos="2160"/>
          <w:tab w:val="left" w:pos="2880"/>
          <w:tab w:val="left" w:pos="7920"/>
        </w:tabs>
        <w:spacing w:line="480" w:lineRule="auto"/>
        <w:rPr>
          <w:bCs/>
          <w:szCs w:val="24"/>
        </w:rPr>
      </w:pPr>
      <w:r w:rsidRPr="00D900C5">
        <w:rPr>
          <w:bCs/>
          <w:szCs w:val="24"/>
        </w:rPr>
        <w:t xml:space="preserve">Strategic planning </w:t>
      </w:r>
    </w:p>
    <w:p w:rsidR="001E59E3" w:rsidRPr="00D900C5" w:rsidRDefault="001E59E3" w:rsidP="00D900C5">
      <w:pPr>
        <w:pStyle w:val="ListParagraph"/>
        <w:numPr>
          <w:ilvl w:val="0"/>
          <w:numId w:val="29"/>
        </w:numPr>
        <w:tabs>
          <w:tab w:val="left" w:pos="720"/>
          <w:tab w:val="left" w:pos="1440"/>
          <w:tab w:val="left" w:pos="2160"/>
          <w:tab w:val="left" w:pos="2880"/>
          <w:tab w:val="left" w:pos="7920"/>
        </w:tabs>
        <w:spacing w:line="480" w:lineRule="auto"/>
        <w:rPr>
          <w:bCs/>
          <w:szCs w:val="24"/>
        </w:rPr>
      </w:pPr>
      <w:r w:rsidRPr="00D900C5">
        <w:rPr>
          <w:bCs/>
          <w:szCs w:val="24"/>
        </w:rPr>
        <w:t>Teamwork</w:t>
      </w:r>
    </w:p>
    <w:p w:rsidR="001E59E3" w:rsidRPr="00D900C5" w:rsidRDefault="001E59E3" w:rsidP="00D900C5">
      <w:pPr>
        <w:tabs>
          <w:tab w:val="left" w:pos="720"/>
          <w:tab w:val="left" w:pos="1440"/>
          <w:tab w:val="left" w:pos="2160"/>
          <w:tab w:val="left" w:pos="2880"/>
          <w:tab w:val="left" w:pos="7920"/>
        </w:tabs>
        <w:spacing w:line="480" w:lineRule="auto"/>
        <w:rPr>
          <w:bCs/>
          <w:szCs w:val="24"/>
        </w:rPr>
      </w:pPr>
      <w:r w:rsidRPr="00D900C5">
        <w:rPr>
          <w:bCs/>
          <w:szCs w:val="24"/>
        </w:rPr>
        <w:t>EXPERIENCE:</w:t>
      </w:r>
    </w:p>
    <w:p w:rsidR="001E59E3" w:rsidRPr="00D900C5" w:rsidRDefault="001E59E3" w:rsidP="00D900C5">
      <w:pPr>
        <w:tabs>
          <w:tab w:val="left" w:pos="720"/>
          <w:tab w:val="left" w:pos="1440"/>
          <w:tab w:val="left" w:pos="2160"/>
          <w:tab w:val="left" w:pos="2880"/>
          <w:tab w:val="left" w:pos="7920"/>
        </w:tabs>
        <w:spacing w:line="480" w:lineRule="auto"/>
        <w:rPr>
          <w:bCs/>
          <w:szCs w:val="24"/>
        </w:rPr>
      </w:pPr>
      <w:proofErr w:type="gramStart"/>
      <w:r w:rsidRPr="00D900C5">
        <w:rPr>
          <w:bCs/>
          <w:szCs w:val="24"/>
        </w:rPr>
        <w:t>a</w:t>
      </w:r>
      <w:proofErr w:type="gramEnd"/>
      <w:r w:rsidRPr="00D900C5">
        <w:rPr>
          <w:bCs/>
          <w:szCs w:val="24"/>
        </w:rPr>
        <w:t>). LTS SYSTEM, California (</w:t>
      </w:r>
      <w:r w:rsidR="003F64BB" w:rsidRPr="00D900C5">
        <w:rPr>
          <w:bCs/>
          <w:szCs w:val="24"/>
        </w:rPr>
        <w:t xml:space="preserve">regional head of operation, </w:t>
      </w:r>
      <w:r w:rsidRPr="00D900C5">
        <w:rPr>
          <w:bCs/>
          <w:szCs w:val="24"/>
        </w:rPr>
        <w:t>2011-2016)</w:t>
      </w:r>
    </w:p>
    <w:p w:rsidR="001E59E3" w:rsidRPr="00D900C5" w:rsidRDefault="001E59E3" w:rsidP="00D900C5">
      <w:pPr>
        <w:tabs>
          <w:tab w:val="left" w:pos="720"/>
          <w:tab w:val="left" w:pos="1440"/>
          <w:tab w:val="left" w:pos="2160"/>
          <w:tab w:val="left" w:pos="2880"/>
          <w:tab w:val="left" w:pos="7920"/>
        </w:tabs>
        <w:spacing w:line="480" w:lineRule="auto"/>
        <w:rPr>
          <w:bCs/>
          <w:szCs w:val="24"/>
        </w:rPr>
      </w:pPr>
      <w:r w:rsidRPr="00D900C5">
        <w:rPr>
          <w:bCs/>
          <w:szCs w:val="24"/>
        </w:rPr>
        <w:t xml:space="preserve">b). </w:t>
      </w:r>
      <w:r w:rsidR="003F64BB" w:rsidRPr="00D900C5">
        <w:rPr>
          <w:bCs/>
          <w:szCs w:val="24"/>
        </w:rPr>
        <w:t>K-West Home, Canada, (Chief Operation Officer, 2009-2011)</w:t>
      </w:r>
    </w:p>
    <w:p w:rsidR="003F64BB" w:rsidRPr="00D900C5" w:rsidRDefault="003F64BB" w:rsidP="00D900C5">
      <w:pPr>
        <w:tabs>
          <w:tab w:val="left" w:pos="720"/>
          <w:tab w:val="left" w:pos="1440"/>
          <w:tab w:val="left" w:pos="2160"/>
          <w:tab w:val="left" w:pos="2880"/>
          <w:tab w:val="left" w:pos="7920"/>
        </w:tabs>
        <w:spacing w:line="480" w:lineRule="auto"/>
        <w:rPr>
          <w:bCs/>
          <w:szCs w:val="24"/>
        </w:rPr>
      </w:pPr>
      <w:r w:rsidRPr="00D900C5">
        <w:rPr>
          <w:bCs/>
          <w:szCs w:val="24"/>
        </w:rPr>
        <w:lastRenderedPageBreak/>
        <w:t xml:space="preserve">c). GRIZLY </w:t>
      </w:r>
      <w:r w:rsidR="002978B1" w:rsidRPr="00D900C5">
        <w:rPr>
          <w:bCs/>
          <w:szCs w:val="24"/>
        </w:rPr>
        <w:t>ENVIRONMENTAL SERVICE, Maryland, (Head of Innovation and Research, 2008-2009)</w:t>
      </w:r>
    </w:p>
    <w:p w:rsidR="001123EF" w:rsidRPr="00D900C5" w:rsidRDefault="001123EF" w:rsidP="00D900C5">
      <w:pPr>
        <w:tabs>
          <w:tab w:val="left" w:pos="720"/>
          <w:tab w:val="left" w:pos="1440"/>
          <w:tab w:val="left" w:pos="2160"/>
          <w:tab w:val="left" w:pos="2880"/>
          <w:tab w:val="left" w:pos="7920"/>
        </w:tabs>
        <w:spacing w:line="480" w:lineRule="auto"/>
        <w:rPr>
          <w:bCs/>
          <w:szCs w:val="24"/>
        </w:rPr>
      </w:pPr>
      <w:r w:rsidRPr="00D900C5">
        <w:rPr>
          <w:bCs/>
          <w:szCs w:val="24"/>
        </w:rPr>
        <w:t>EDUCATION:</w:t>
      </w:r>
    </w:p>
    <w:p w:rsidR="001123EF" w:rsidRPr="00D900C5" w:rsidRDefault="001123EF" w:rsidP="00D900C5">
      <w:pPr>
        <w:pStyle w:val="ListParagraph"/>
        <w:numPr>
          <w:ilvl w:val="0"/>
          <w:numId w:val="30"/>
        </w:numPr>
        <w:tabs>
          <w:tab w:val="left" w:pos="720"/>
          <w:tab w:val="left" w:pos="1440"/>
          <w:tab w:val="left" w:pos="2160"/>
          <w:tab w:val="left" w:pos="2880"/>
          <w:tab w:val="left" w:pos="7920"/>
        </w:tabs>
        <w:spacing w:line="480" w:lineRule="auto"/>
        <w:rPr>
          <w:bCs/>
          <w:szCs w:val="24"/>
        </w:rPr>
      </w:pPr>
      <w:r w:rsidRPr="00D900C5">
        <w:rPr>
          <w:bCs/>
          <w:szCs w:val="24"/>
        </w:rPr>
        <w:t>Darren School of Business,</w:t>
      </w:r>
      <w:r w:rsidR="00CB6C4A" w:rsidRPr="00D900C5">
        <w:rPr>
          <w:bCs/>
          <w:szCs w:val="24"/>
        </w:rPr>
        <w:t xml:space="preserve"> University of Virginia, (2015)</w:t>
      </w:r>
    </w:p>
    <w:p w:rsidR="00CB6C4A" w:rsidRPr="00D900C5" w:rsidRDefault="00CB6C4A" w:rsidP="00D900C5">
      <w:pPr>
        <w:tabs>
          <w:tab w:val="left" w:pos="720"/>
          <w:tab w:val="left" w:pos="1440"/>
          <w:tab w:val="left" w:pos="2160"/>
          <w:tab w:val="left" w:pos="2880"/>
          <w:tab w:val="left" w:pos="7920"/>
        </w:tabs>
        <w:spacing w:line="480" w:lineRule="auto"/>
        <w:rPr>
          <w:bCs/>
          <w:szCs w:val="24"/>
        </w:rPr>
      </w:pPr>
      <w:r w:rsidRPr="00D900C5">
        <w:rPr>
          <w:bCs/>
          <w:szCs w:val="24"/>
        </w:rPr>
        <w:t xml:space="preserve">Masters’ Degree in Business Management </w:t>
      </w:r>
    </w:p>
    <w:p w:rsidR="005061A2" w:rsidRPr="00D900C5" w:rsidRDefault="0039661C" w:rsidP="00D900C5">
      <w:pPr>
        <w:pStyle w:val="ListParagraph"/>
        <w:numPr>
          <w:ilvl w:val="0"/>
          <w:numId w:val="30"/>
        </w:numPr>
        <w:tabs>
          <w:tab w:val="left" w:pos="720"/>
          <w:tab w:val="left" w:pos="1440"/>
          <w:tab w:val="left" w:pos="2160"/>
          <w:tab w:val="left" w:pos="2880"/>
          <w:tab w:val="left" w:pos="7920"/>
        </w:tabs>
        <w:spacing w:line="480" w:lineRule="auto"/>
        <w:rPr>
          <w:bCs/>
          <w:szCs w:val="24"/>
        </w:rPr>
      </w:pPr>
      <w:r w:rsidRPr="00D900C5">
        <w:rPr>
          <w:bCs/>
          <w:szCs w:val="24"/>
        </w:rPr>
        <w:t>University of Chesterfield, U.K (2011-2014)</w:t>
      </w:r>
    </w:p>
    <w:p w:rsidR="0039661C" w:rsidRPr="00D900C5" w:rsidRDefault="0039661C" w:rsidP="00D900C5">
      <w:pPr>
        <w:pStyle w:val="ListParagraph"/>
        <w:tabs>
          <w:tab w:val="left" w:pos="720"/>
          <w:tab w:val="left" w:pos="1440"/>
          <w:tab w:val="left" w:pos="2160"/>
          <w:tab w:val="left" w:pos="2880"/>
          <w:tab w:val="left" w:pos="7920"/>
        </w:tabs>
        <w:spacing w:line="480" w:lineRule="auto"/>
        <w:rPr>
          <w:bCs/>
          <w:szCs w:val="24"/>
        </w:rPr>
      </w:pPr>
      <w:r w:rsidRPr="00D900C5">
        <w:rPr>
          <w:bCs/>
          <w:szCs w:val="24"/>
        </w:rPr>
        <w:t xml:space="preserve">Bachelors’ degree in Business Management </w:t>
      </w:r>
    </w:p>
    <w:p w:rsidR="00431A5B" w:rsidRPr="00D900C5" w:rsidRDefault="00431A5B" w:rsidP="00D900C5">
      <w:pPr>
        <w:tabs>
          <w:tab w:val="left" w:pos="720"/>
          <w:tab w:val="left" w:pos="1440"/>
          <w:tab w:val="left" w:pos="2160"/>
          <w:tab w:val="left" w:pos="2880"/>
          <w:tab w:val="left" w:pos="7920"/>
        </w:tabs>
        <w:spacing w:line="480" w:lineRule="auto"/>
        <w:jc w:val="center"/>
        <w:rPr>
          <w:bCs/>
          <w:szCs w:val="24"/>
        </w:rPr>
      </w:pPr>
      <w:r w:rsidRPr="00D900C5">
        <w:rPr>
          <w:bCs/>
          <w:szCs w:val="24"/>
        </w:rPr>
        <w:t>GRACE HARE</w:t>
      </w:r>
    </w:p>
    <w:p w:rsidR="00C719D7" w:rsidRPr="00D900C5" w:rsidRDefault="00431A5B" w:rsidP="00D900C5">
      <w:pPr>
        <w:tabs>
          <w:tab w:val="left" w:pos="720"/>
          <w:tab w:val="left" w:pos="1440"/>
          <w:tab w:val="left" w:pos="2160"/>
          <w:tab w:val="left" w:pos="2880"/>
          <w:tab w:val="left" w:pos="7920"/>
        </w:tabs>
        <w:spacing w:line="480" w:lineRule="auto"/>
        <w:rPr>
          <w:bCs/>
          <w:szCs w:val="24"/>
        </w:rPr>
      </w:pPr>
      <w:r w:rsidRPr="00D900C5">
        <w:rPr>
          <w:bCs/>
          <w:szCs w:val="24"/>
        </w:rPr>
        <w:t xml:space="preserve">COMPETENCIES: </w:t>
      </w:r>
    </w:p>
    <w:p w:rsidR="00431A5B" w:rsidRPr="00D900C5" w:rsidRDefault="00431A5B" w:rsidP="00D900C5">
      <w:pPr>
        <w:pStyle w:val="ListParagraph"/>
        <w:numPr>
          <w:ilvl w:val="0"/>
          <w:numId w:val="28"/>
        </w:numPr>
        <w:tabs>
          <w:tab w:val="left" w:pos="720"/>
          <w:tab w:val="left" w:pos="1440"/>
          <w:tab w:val="left" w:pos="2160"/>
          <w:tab w:val="left" w:pos="2880"/>
          <w:tab w:val="left" w:pos="7920"/>
        </w:tabs>
        <w:spacing w:line="480" w:lineRule="auto"/>
        <w:rPr>
          <w:bCs/>
          <w:szCs w:val="24"/>
        </w:rPr>
      </w:pPr>
      <w:r w:rsidRPr="00D900C5">
        <w:rPr>
          <w:bCs/>
          <w:szCs w:val="24"/>
        </w:rPr>
        <w:t>E-commerce system</w:t>
      </w:r>
    </w:p>
    <w:p w:rsidR="00431A5B" w:rsidRPr="00D900C5" w:rsidRDefault="00431A5B" w:rsidP="00D900C5">
      <w:pPr>
        <w:pStyle w:val="ListParagraph"/>
        <w:numPr>
          <w:ilvl w:val="0"/>
          <w:numId w:val="28"/>
        </w:numPr>
        <w:tabs>
          <w:tab w:val="left" w:pos="720"/>
          <w:tab w:val="left" w:pos="1440"/>
          <w:tab w:val="left" w:pos="2160"/>
          <w:tab w:val="left" w:pos="2880"/>
          <w:tab w:val="left" w:pos="7920"/>
        </w:tabs>
        <w:spacing w:line="480" w:lineRule="auto"/>
        <w:rPr>
          <w:bCs/>
          <w:szCs w:val="24"/>
        </w:rPr>
      </w:pPr>
      <w:r w:rsidRPr="00D900C5">
        <w:rPr>
          <w:bCs/>
          <w:szCs w:val="24"/>
        </w:rPr>
        <w:t xml:space="preserve">Software development </w:t>
      </w:r>
    </w:p>
    <w:p w:rsidR="00431A5B" w:rsidRPr="00D900C5" w:rsidRDefault="008339DC" w:rsidP="00D900C5">
      <w:pPr>
        <w:pStyle w:val="ListParagraph"/>
        <w:numPr>
          <w:ilvl w:val="0"/>
          <w:numId w:val="28"/>
        </w:numPr>
        <w:tabs>
          <w:tab w:val="left" w:pos="720"/>
          <w:tab w:val="left" w:pos="1440"/>
          <w:tab w:val="left" w:pos="2160"/>
          <w:tab w:val="left" w:pos="2880"/>
          <w:tab w:val="left" w:pos="7920"/>
        </w:tabs>
        <w:spacing w:line="480" w:lineRule="auto"/>
        <w:rPr>
          <w:bCs/>
          <w:szCs w:val="24"/>
        </w:rPr>
      </w:pPr>
      <w:r w:rsidRPr="00D900C5">
        <w:rPr>
          <w:bCs/>
          <w:szCs w:val="24"/>
        </w:rPr>
        <w:t xml:space="preserve">Teamwork </w:t>
      </w:r>
    </w:p>
    <w:p w:rsidR="008339DC" w:rsidRPr="00D900C5" w:rsidRDefault="008339DC" w:rsidP="00D900C5">
      <w:pPr>
        <w:pStyle w:val="ListParagraph"/>
        <w:numPr>
          <w:ilvl w:val="0"/>
          <w:numId w:val="28"/>
        </w:numPr>
        <w:tabs>
          <w:tab w:val="left" w:pos="720"/>
          <w:tab w:val="left" w:pos="1440"/>
          <w:tab w:val="left" w:pos="2160"/>
          <w:tab w:val="left" w:pos="2880"/>
          <w:tab w:val="left" w:pos="7920"/>
        </w:tabs>
        <w:spacing w:line="480" w:lineRule="auto"/>
        <w:rPr>
          <w:bCs/>
          <w:szCs w:val="24"/>
        </w:rPr>
      </w:pPr>
      <w:r w:rsidRPr="00D900C5">
        <w:rPr>
          <w:bCs/>
          <w:szCs w:val="24"/>
        </w:rPr>
        <w:t xml:space="preserve">Strategic planning </w:t>
      </w:r>
    </w:p>
    <w:p w:rsidR="008339DC" w:rsidRPr="00D900C5" w:rsidRDefault="008339DC" w:rsidP="00D900C5">
      <w:pPr>
        <w:tabs>
          <w:tab w:val="left" w:pos="720"/>
          <w:tab w:val="left" w:pos="1440"/>
          <w:tab w:val="left" w:pos="2160"/>
          <w:tab w:val="left" w:pos="2880"/>
          <w:tab w:val="left" w:pos="7920"/>
        </w:tabs>
        <w:spacing w:line="480" w:lineRule="auto"/>
        <w:rPr>
          <w:bCs/>
          <w:szCs w:val="24"/>
        </w:rPr>
      </w:pPr>
      <w:proofErr w:type="gramStart"/>
      <w:r w:rsidRPr="00D900C5">
        <w:rPr>
          <w:bCs/>
          <w:szCs w:val="24"/>
        </w:rPr>
        <w:t>EXPERIENCE :</w:t>
      </w:r>
      <w:proofErr w:type="gramEnd"/>
    </w:p>
    <w:p w:rsidR="008339DC" w:rsidRPr="00D900C5" w:rsidRDefault="004A0F5E" w:rsidP="00D900C5">
      <w:pPr>
        <w:tabs>
          <w:tab w:val="left" w:pos="720"/>
          <w:tab w:val="left" w:pos="1440"/>
          <w:tab w:val="left" w:pos="2160"/>
          <w:tab w:val="left" w:pos="2880"/>
          <w:tab w:val="left" w:pos="7920"/>
        </w:tabs>
        <w:spacing w:line="480" w:lineRule="auto"/>
        <w:rPr>
          <w:bCs/>
          <w:szCs w:val="24"/>
        </w:rPr>
      </w:pPr>
      <w:proofErr w:type="gramStart"/>
      <w:r w:rsidRPr="00D900C5">
        <w:rPr>
          <w:bCs/>
          <w:szCs w:val="24"/>
        </w:rPr>
        <w:t>a)</w:t>
      </w:r>
      <w:proofErr w:type="gramEnd"/>
      <w:r w:rsidR="008339DC" w:rsidRPr="00D900C5">
        <w:rPr>
          <w:bCs/>
          <w:szCs w:val="24"/>
        </w:rPr>
        <w:t>Walker Real Estate</w:t>
      </w:r>
      <w:r w:rsidR="00133268" w:rsidRPr="00D900C5">
        <w:rPr>
          <w:bCs/>
          <w:szCs w:val="24"/>
        </w:rPr>
        <w:t xml:space="preserve"> (Website Administrator, 2014-2016)</w:t>
      </w:r>
      <w:r w:rsidR="009656D7" w:rsidRPr="00D900C5">
        <w:rPr>
          <w:bCs/>
          <w:szCs w:val="24"/>
        </w:rPr>
        <w:t xml:space="preserve">- tasked to devise customer management system and integrate software modules. </w:t>
      </w:r>
      <w:proofErr w:type="gramStart"/>
      <w:r w:rsidR="009656D7" w:rsidRPr="00D900C5">
        <w:rPr>
          <w:bCs/>
          <w:szCs w:val="24"/>
        </w:rPr>
        <w:t>Took an active role in training workers about new system.</w:t>
      </w:r>
      <w:proofErr w:type="gramEnd"/>
      <w:r w:rsidR="009656D7" w:rsidRPr="00D900C5">
        <w:rPr>
          <w:bCs/>
          <w:szCs w:val="24"/>
        </w:rPr>
        <w:t xml:space="preserve"> Managed and evaluated </w:t>
      </w:r>
      <w:r w:rsidRPr="00D900C5">
        <w:rPr>
          <w:bCs/>
          <w:szCs w:val="24"/>
        </w:rPr>
        <w:t xml:space="preserve">application programs before ensure safety and reliability </w:t>
      </w:r>
    </w:p>
    <w:p w:rsidR="004A0F5E" w:rsidRPr="00D900C5" w:rsidRDefault="004A0F5E" w:rsidP="00D900C5">
      <w:pPr>
        <w:tabs>
          <w:tab w:val="left" w:pos="720"/>
          <w:tab w:val="left" w:pos="1440"/>
          <w:tab w:val="left" w:pos="2160"/>
          <w:tab w:val="left" w:pos="2880"/>
          <w:tab w:val="left" w:pos="7920"/>
        </w:tabs>
        <w:spacing w:line="480" w:lineRule="auto"/>
        <w:rPr>
          <w:bCs/>
          <w:szCs w:val="24"/>
        </w:rPr>
      </w:pPr>
      <w:r w:rsidRPr="00D900C5">
        <w:rPr>
          <w:bCs/>
          <w:szCs w:val="24"/>
        </w:rPr>
        <w:t>EDUCATION;</w:t>
      </w:r>
    </w:p>
    <w:p w:rsidR="004A0F5E" w:rsidRPr="00D900C5" w:rsidRDefault="00C64DDB" w:rsidP="00D900C5">
      <w:pPr>
        <w:tabs>
          <w:tab w:val="left" w:pos="720"/>
          <w:tab w:val="left" w:pos="1440"/>
          <w:tab w:val="left" w:pos="2160"/>
          <w:tab w:val="left" w:pos="2880"/>
          <w:tab w:val="left" w:pos="7920"/>
        </w:tabs>
        <w:spacing w:line="480" w:lineRule="auto"/>
        <w:rPr>
          <w:bCs/>
          <w:szCs w:val="24"/>
        </w:rPr>
      </w:pPr>
      <w:r w:rsidRPr="00D900C5">
        <w:rPr>
          <w:bCs/>
          <w:szCs w:val="24"/>
        </w:rPr>
        <w:t xml:space="preserve">University of Yale, (2013), </w:t>
      </w:r>
    </w:p>
    <w:p w:rsidR="00C64DDB" w:rsidRPr="00D900C5" w:rsidRDefault="00C64DDB" w:rsidP="00D900C5">
      <w:pPr>
        <w:tabs>
          <w:tab w:val="left" w:pos="720"/>
          <w:tab w:val="left" w:pos="1440"/>
          <w:tab w:val="left" w:pos="2160"/>
          <w:tab w:val="left" w:pos="2880"/>
          <w:tab w:val="left" w:pos="7920"/>
        </w:tabs>
        <w:spacing w:line="480" w:lineRule="auto"/>
        <w:rPr>
          <w:bCs/>
          <w:szCs w:val="24"/>
        </w:rPr>
      </w:pPr>
      <w:r w:rsidRPr="00D900C5">
        <w:rPr>
          <w:bCs/>
          <w:szCs w:val="24"/>
        </w:rPr>
        <w:t xml:space="preserve">Bachelor of Information Technology </w:t>
      </w:r>
    </w:p>
    <w:p w:rsidR="00C719D7" w:rsidRPr="00DB0FEA" w:rsidRDefault="0039661C" w:rsidP="00C719D7">
      <w:pPr>
        <w:tabs>
          <w:tab w:val="left" w:pos="720"/>
          <w:tab w:val="left" w:pos="1440"/>
          <w:tab w:val="left" w:pos="2160"/>
          <w:tab w:val="left" w:pos="2880"/>
          <w:tab w:val="left" w:pos="7920"/>
        </w:tabs>
        <w:spacing w:line="480" w:lineRule="auto"/>
        <w:jc w:val="center"/>
        <w:rPr>
          <w:bCs/>
          <w:szCs w:val="24"/>
          <w:highlight w:val="yellow"/>
        </w:rPr>
      </w:pPr>
      <w:r w:rsidRPr="0039661C">
        <w:rPr>
          <w:bCs/>
          <w:szCs w:val="24"/>
        </w:rPr>
        <w:t xml:space="preserve">RON KIM </w:t>
      </w:r>
    </w:p>
    <w:p w:rsidR="0039661C" w:rsidRDefault="008B448A" w:rsidP="00C719D7">
      <w:pPr>
        <w:tabs>
          <w:tab w:val="left" w:pos="720"/>
          <w:tab w:val="left" w:pos="1440"/>
          <w:tab w:val="left" w:pos="2160"/>
          <w:tab w:val="left" w:pos="2880"/>
          <w:tab w:val="left" w:pos="7920"/>
        </w:tabs>
        <w:spacing w:line="480" w:lineRule="auto"/>
        <w:ind w:right="18"/>
        <w:rPr>
          <w:szCs w:val="24"/>
        </w:rPr>
      </w:pPr>
      <w:r w:rsidRPr="008B448A">
        <w:rPr>
          <w:szCs w:val="24"/>
        </w:rPr>
        <w:lastRenderedPageBreak/>
        <w:t>SUMMARY:</w:t>
      </w:r>
      <w:r>
        <w:rPr>
          <w:szCs w:val="24"/>
        </w:rPr>
        <w:t xml:space="preserve"> Enthusiastic and professional receptionist with an aim to </w:t>
      </w:r>
      <w:r w:rsidR="002F2A36">
        <w:rPr>
          <w:szCs w:val="24"/>
        </w:rPr>
        <w:t xml:space="preserve">enhance positive reputation </w:t>
      </w:r>
    </w:p>
    <w:p w:rsidR="002F2A36" w:rsidRDefault="002F2A36" w:rsidP="00C719D7">
      <w:pPr>
        <w:tabs>
          <w:tab w:val="left" w:pos="720"/>
          <w:tab w:val="left" w:pos="1440"/>
          <w:tab w:val="left" w:pos="2160"/>
          <w:tab w:val="left" w:pos="2880"/>
          <w:tab w:val="left" w:pos="7920"/>
        </w:tabs>
        <w:spacing w:line="480" w:lineRule="auto"/>
        <w:ind w:right="18"/>
        <w:rPr>
          <w:szCs w:val="24"/>
        </w:rPr>
      </w:pPr>
      <w:r>
        <w:rPr>
          <w:szCs w:val="24"/>
        </w:rPr>
        <w:t>EXPERIENCE:</w:t>
      </w:r>
    </w:p>
    <w:p w:rsidR="002F2A36" w:rsidRDefault="00CF160A" w:rsidP="00CF160A">
      <w:pPr>
        <w:pStyle w:val="ListParagraph"/>
        <w:numPr>
          <w:ilvl w:val="0"/>
          <w:numId w:val="31"/>
        </w:numPr>
        <w:tabs>
          <w:tab w:val="left" w:pos="720"/>
          <w:tab w:val="left" w:pos="1440"/>
          <w:tab w:val="left" w:pos="2160"/>
          <w:tab w:val="left" w:pos="2880"/>
          <w:tab w:val="left" w:pos="7920"/>
        </w:tabs>
        <w:spacing w:line="480" w:lineRule="auto"/>
        <w:ind w:right="18"/>
        <w:rPr>
          <w:szCs w:val="24"/>
        </w:rPr>
      </w:pPr>
      <w:r>
        <w:rPr>
          <w:szCs w:val="24"/>
        </w:rPr>
        <w:t>Lifetouch</w:t>
      </w:r>
      <w:r w:rsidR="00693B2E">
        <w:rPr>
          <w:szCs w:val="24"/>
        </w:rPr>
        <w:t xml:space="preserve"> International, Atlanta – Receptionist (2014-2016)</w:t>
      </w:r>
    </w:p>
    <w:p w:rsidR="00693B2E" w:rsidRDefault="00693B2E" w:rsidP="00F54833">
      <w:pPr>
        <w:pStyle w:val="ListParagraph"/>
        <w:numPr>
          <w:ilvl w:val="0"/>
          <w:numId w:val="31"/>
        </w:numPr>
        <w:tabs>
          <w:tab w:val="left" w:pos="720"/>
          <w:tab w:val="left" w:pos="1440"/>
          <w:tab w:val="left" w:pos="2160"/>
          <w:tab w:val="left" w:pos="2880"/>
          <w:tab w:val="left" w:pos="7920"/>
        </w:tabs>
        <w:spacing w:line="480" w:lineRule="auto"/>
        <w:ind w:right="18"/>
        <w:rPr>
          <w:szCs w:val="24"/>
        </w:rPr>
      </w:pPr>
      <w:proofErr w:type="spellStart"/>
      <w:r>
        <w:rPr>
          <w:szCs w:val="24"/>
        </w:rPr>
        <w:t>Unimex</w:t>
      </w:r>
      <w:proofErr w:type="spellEnd"/>
      <w:r>
        <w:rPr>
          <w:szCs w:val="24"/>
        </w:rPr>
        <w:t xml:space="preserve"> Agency</w:t>
      </w:r>
      <w:r w:rsidR="00F54833">
        <w:rPr>
          <w:szCs w:val="24"/>
        </w:rPr>
        <w:t>, London-  Chief Receptionist (2013-2014</w:t>
      </w:r>
      <w:r w:rsidR="00F54833" w:rsidRPr="00F54833">
        <w:rPr>
          <w:szCs w:val="24"/>
        </w:rPr>
        <w:t>)</w:t>
      </w:r>
    </w:p>
    <w:p w:rsidR="00F54833" w:rsidRDefault="00F54833" w:rsidP="00F54833">
      <w:pPr>
        <w:pStyle w:val="ListParagraph"/>
        <w:numPr>
          <w:ilvl w:val="0"/>
          <w:numId w:val="31"/>
        </w:numPr>
        <w:tabs>
          <w:tab w:val="left" w:pos="720"/>
          <w:tab w:val="left" w:pos="1440"/>
          <w:tab w:val="left" w:pos="2160"/>
          <w:tab w:val="left" w:pos="2880"/>
          <w:tab w:val="left" w:pos="7920"/>
        </w:tabs>
        <w:spacing w:line="480" w:lineRule="auto"/>
        <w:ind w:right="18"/>
        <w:rPr>
          <w:szCs w:val="24"/>
        </w:rPr>
      </w:pPr>
      <w:r>
        <w:rPr>
          <w:szCs w:val="24"/>
        </w:rPr>
        <w:t>Maritime Company, Liverpool U.K- trainee receptionist (</w:t>
      </w:r>
      <w:r w:rsidR="002C2EB5">
        <w:rPr>
          <w:szCs w:val="24"/>
        </w:rPr>
        <w:t>2010-2012</w:t>
      </w:r>
      <w:r>
        <w:rPr>
          <w:szCs w:val="24"/>
        </w:rPr>
        <w:t>)</w:t>
      </w:r>
    </w:p>
    <w:p w:rsidR="002C2EB5" w:rsidRDefault="002C2EB5" w:rsidP="002C2EB5">
      <w:pPr>
        <w:tabs>
          <w:tab w:val="left" w:pos="720"/>
          <w:tab w:val="left" w:pos="1440"/>
          <w:tab w:val="left" w:pos="2160"/>
          <w:tab w:val="left" w:pos="2880"/>
          <w:tab w:val="left" w:pos="7920"/>
        </w:tabs>
        <w:spacing w:line="480" w:lineRule="auto"/>
        <w:ind w:right="18"/>
        <w:rPr>
          <w:szCs w:val="24"/>
        </w:rPr>
      </w:pPr>
      <w:r>
        <w:rPr>
          <w:szCs w:val="24"/>
        </w:rPr>
        <w:t>EDUCATION:</w:t>
      </w:r>
    </w:p>
    <w:p w:rsidR="00465C88" w:rsidRDefault="002C2EB5" w:rsidP="00465C88">
      <w:pPr>
        <w:pStyle w:val="ListParagraph"/>
        <w:numPr>
          <w:ilvl w:val="0"/>
          <w:numId w:val="30"/>
        </w:numPr>
        <w:tabs>
          <w:tab w:val="left" w:pos="720"/>
          <w:tab w:val="left" w:pos="1440"/>
          <w:tab w:val="left" w:pos="2160"/>
          <w:tab w:val="left" w:pos="2880"/>
          <w:tab w:val="left" w:pos="7920"/>
        </w:tabs>
        <w:spacing w:line="480" w:lineRule="auto"/>
        <w:ind w:right="18"/>
        <w:rPr>
          <w:szCs w:val="24"/>
        </w:rPr>
      </w:pPr>
      <w:r w:rsidRPr="00465C88">
        <w:rPr>
          <w:szCs w:val="24"/>
        </w:rPr>
        <w:t>Pennsylvania State University- 20</w:t>
      </w:r>
      <w:r w:rsidR="00465C88" w:rsidRPr="00465C88">
        <w:rPr>
          <w:szCs w:val="24"/>
        </w:rPr>
        <w:t>06-2010</w:t>
      </w:r>
    </w:p>
    <w:p w:rsidR="00465C88" w:rsidRPr="00465C88" w:rsidRDefault="00465C88" w:rsidP="00465C88">
      <w:pPr>
        <w:pStyle w:val="ListParagraph"/>
        <w:tabs>
          <w:tab w:val="left" w:pos="720"/>
          <w:tab w:val="left" w:pos="1440"/>
          <w:tab w:val="left" w:pos="2160"/>
          <w:tab w:val="left" w:pos="2880"/>
          <w:tab w:val="left" w:pos="7920"/>
        </w:tabs>
        <w:spacing w:line="480" w:lineRule="auto"/>
        <w:ind w:right="18"/>
        <w:rPr>
          <w:szCs w:val="24"/>
        </w:rPr>
      </w:pPr>
      <w:r>
        <w:rPr>
          <w:szCs w:val="24"/>
        </w:rPr>
        <w:t xml:space="preserve">Diploma in Business Administration and </w:t>
      </w:r>
      <w:r w:rsidR="00D900C5">
        <w:rPr>
          <w:szCs w:val="24"/>
        </w:rPr>
        <w:t>Front Office</w:t>
      </w:r>
    </w:p>
    <w:p w:rsidR="00C719D7" w:rsidRPr="003764ED" w:rsidRDefault="002C2EB5" w:rsidP="003764ED">
      <w:pPr>
        <w:tabs>
          <w:tab w:val="left" w:pos="720"/>
          <w:tab w:val="left" w:pos="1440"/>
          <w:tab w:val="left" w:pos="2160"/>
          <w:tab w:val="left" w:pos="2880"/>
          <w:tab w:val="left" w:pos="7920"/>
        </w:tabs>
        <w:spacing w:line="480" w:lineRule="auto"/>
        <w:ind w:right="18"/>
        <w:rPr>
          <w:szCs w:val="24"/>
        </w:rPr>
      </w:pPr>
      <w:r>
        <w:rPr>
          <w:szCs w:val="24"/>
        </w:rPr>
        <w:t xml:space="preserve"> </w:t>
      </w:r>
    </w:p>
    <w:sectPr w:rsidR="00C719D7" w:rsidRPr="003764ED" w:rsidSect="00E852A4">
      <w:headerReference w:type="default" r:id="rId24"/>
      <w:headerReference w:type="firs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9EF" w:rsidRDefault="009209EF" w:rsidP="00E819B5">
      <w:r>
        <w:separator/>
      </w:r>
    </w:p>
  </w:endnote>
  <w:endnote w:type="continuationSeparator" w:id="0">
    <w:p w:rsidR="009209EF" w:rsidRDefault="009209EF" w:rsidP="00E8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altName w:val="Cambria Math"/>
    <w:panose1 w:val="02000500000000000000"/>
    <w:charset w:val="01"/>
    <w:family w:val="roman"/>
    <w:notTrueType/>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oboto-regular">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9EF" w:rsidRDefault="009209EF" w:rsidP="00E819B5">
      <w:r>
        <w:separator/>
      </w:r>
    </w:p>
  </w:footnote>
  <w:footnote w:type="continuationSeparator" w:id="0">
    <w:p w:rsidR="009209EF" w:rsidRDefault="009209EF" w:rsidP="00E81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754" w:rsidRPr="00E819B5" w:rsidRDefault="001B6754" w:rsidP="00E819B5">
    <w:pPr>
      <w:pStyle w:val="Header"/>
    </w:pPr>
    <w:r>
      <w:t xml:space="preserve">BUSINESS PLAN PROPOSAL </w:t>
    </w:r>
    <w:r>
      <w:tab/>
    </w:r>
    <w:r>
      <w:tab/>
    </w:r>
    <w:sdt>
      <w:sdtPr>
        <w:id w:val="977577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11CB">
          <w:rPr>
            <w:noProof/>
          </w:rPr>
          <w:t>1</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754" w:rsidRPr="00E819B5" w:rsidRDefault="001B6754" w:rsidP="00E819B5">
    <w:pPr>
      <w:pStyle w:val="Header"/>
      <w:jc w:val="right"/>
    </w:pPr>
    <w:r>
      <w:t xml:space="preserve">Running head: BUSINESS PLAN PROPOSAL </w:t>
    </w:r>
    <w:r>
      <w:tab/>
    </w:r>
    <w:r>
      <w:tab/>
    </w:r>
    <w:sdt>
      <w:sdtPr>
        <w:id w:val="796264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5E29">
          <w:rPr>
            <w:noProof/>
          </w:rPr>
          <w:t>0</w:t>
        </w:r>
        <w:r>
          <w:rPr>
            <w:noProof/>
          </w:rPr>
          <w:fldChar w:fldCharType="end"/>
        </w:r>
      </w:sdtContent>
    </w:sdt>
  </w:p>
  <w:p w:rsidR="001B6754" w:rsidRDefault="001B67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1BECF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DA6916"/>
    <w:multiLevelType w:val="hybridMultilevel"/>
    <w:tmpl w:val="9668AB60"/>
    <w:lvl w:ilvl="0" w:tplc="065C5E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8D5D35"/>
    <w:multiLevelType w:val="hybridMultilevel"/>
    <w:tmpl w:val="F4C84D46"/>
    <w:lvl w:ilvl="0" w:tplc="0409000F">
      <w:start w:val="1"/>
      <w:numFmt w:val="decimal"/>
      <w:lvlText w:val="%1."/>
      <w:lvlJc w:val="left"/>
      <w:pPr>
        <w:ind w:left="1265" w:hanging="360"/>
      </w:pPr>
    </w:lvl>
    <w:lvl w:ilvl="1" w:tplc="04090019" w:tentative="1">
      <w:start w:val="1"/>
      <w:numFmt w:val="lowerLetter"/>
      <w:lvlText w:val="%2."/>
      <w:lvlJc w:val="left"/>
      <w:pPr>
        <w:ind w:left="1985" w:hanging="360"/>
      </w:pPr>
    </w:lvl>
    <w:lvl w:ilvl="2" w:tplc="0409001B" w:tentative="1">
      <w:start w:val="1"/>
      <w:numFmt w:val="lowerRoman"/>
      <w:lvlText w:val="%3."/>
      <w:lvlJc w:val="right"/>
      <w:pPr>
        <w:ind w:left="2705" w:hanging="180"/>
      </w:pPr>
    </w:lvl>
    <w:lvl w:ilvl="3" w:tplc="0409000F" w:tentative="1">
      <w:start w:val="1"/>
      <w:numFmt w:val="decimal"/>
      <w:lvlText w:val="%4."/>
      <w:lvlJc w:val="left"/>
      <w:pPr>
        <w:ind w:left="3425" w:hanging="360"/>
      </w:pPr>
    </w:lvl>
    <w:lvl w:ilvl="4" w:tplc="04090019" w:tentative="1">
      <w:start w:val="1"/>
      <w:numFmt w:val="lowerLetter"/>
      <w:lvlText w:val="%5."/>
      <w:lvlJc w:val="left"/>
      <w:pPr>
        <w:ind w:left="4145" w:hanging="360"/>
      </w:pPr>
    </w:lvl>
    <w:lvl w:ilvl="5" w:tplc="0409001B" w:tentative="1">
      <w:start w:val="1"/>
      <w:numFmt w:val="lowerRoman"/>
      <w:lvlText w:val="%6."/>
      <w:lvlJc w:val="right"/>
      <w:pPr>
        <w:ind w:left="4865" w:hanging="180"/>
      </w:pPr>
    </w:lvl>
    <w:lvl w:ilvl="6" w:tplc="0409000F" w:tentative="1">
      <w:start w:val="1"/>
      <w:numFmt w:val="decimal"/>
      <w:lvlText w:val="%7."/>
      <w:lvlJc w:val="left"/>
      <w:pPr>
        <w:ind w:left="5585" w:hanging="360"/>
      </w:pPr>
    </w:lvl>
    <w:lvl w:ilvl="7" w:tplc="04090019" w:tentative="1">
      <w:start w:val="1"/>
      <w:numFmt w:val="lowerLetter"/>
      <w:lvlText w:val="%8."/>
      <w:lvlJc w:val="left"/>
      <w:pPr>
        <w:ind w:left="6305" w:hanging="360"/>
      </w:pPr>
    </w:lvl>
    <w:lvl w:ilvl="8" w:tplc="0409001B" w:tentative="1">
      <w:start w:val="1"/>
      <w:numFmt w:val="lowerRoman"/>
      <w:lvlText w:val="%9."/>
      <w:lvlJc w:val="right"/>
      <w:pPr>
        <w:ind w:left="7025" w:hanging="180"/>
      </w:pPr>
    </w:lvl>
  </w:abstractNum>
  <w:abstractNum w:abstractNumId="3">
    <w:nsid w:val="0A627AFE"/>
    <w:multiLevelType w:val="hybridMultilevel"/>
    <w:tmpl w:val="5ED2F94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0C06021C"/>
    <w:multiLevelType w:val="hybridMultilevel"/>
    <w:tmpl w:val="21C6F6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400999"/>
    <w:multiLevelType w:val="hybridMultilevel"/>
    <w:tmpl w:val="F4C84D46"/>
    <w:lvl w:ilvl="0" w:tplc="0409000F">
      <w:start w:val="1"/>
      <w:numFmt w:val="decimal"/>
      <w:lvlText w:val="%1."/>
      <w:lvlJc w:val="left"/>
      <w:pPr>
        <w:ind w:left="1265" w:hanging="360"/>
      </w:pPr>
    </w:lvl>
    <w:lvl w:ilvl="1" w:tplc="04090019" w:tentative="1">
      <w:start w:val="1"/>
      <w:numFmt w:val="lowerLetter"/>
      <w:lvlText w:val="%2."/>
      <w:lvlJc w:val="left"/>
      <w:pPr>
        <w:ind w:left="1985" w:hanging="360"/>
      </w:pPr>
    </w:lvl>
    <w:lvl w:ilvl="2" w:tplc="0409001B" w:tentative="1">
      <w:start w:val="1"/>
      <w:numFmt w:val="lowerRoman"/>
      <w:lvlText w:val="%3."/>
      <w:lvlJc w:val="right"/>
      <w:pPr>
        <w:ind w:left="2705" w:hanging="180"/>
      </w:pPr>
    </w:lvl>
    <w:lvl w:ilvl="3" w:tplc="0409000F" w:tentative="1">
      <w:start w:val="1"/>
      <w:numFmt w:val="decimal"/>
      <w:lvlText w:val="%4."/>
      <w:lvlJc w:val="left"/>
      <w:pPr>
        <w:ind w:left="3425" w:hanging="360"/>
      </w:pPr>
    </w:lvl>
    <w:lvl w:ilvl="4" w:tplc="04090019" w:tentative="1">
      <w:start w:val="1"/>
      <w:numFmt w:val="lowerLetter"/>
      <w:lvlText w:val="%5."/>
      <w:lvlJc w:val="left"/>
      <w:pPr>
        <w:ind w:left="4145" w:hanging="360"/>
      </w:pPr>
    </w:lvl>
    <w:lvl w:ilvl="5" w:tplc="0409001B" w:tentative="1">
      <w:start w:val="1"/>
      <w:numFmt w:val="lowerRoman"/>
      <w:lvlText w:val="%6."/>
      <w:lvlJc w:val="right"/>
      <w:pPr>
        <w:ind w:left="4865" w:hanging="180"/>
      </w:pPr>
    </w:lvl>
    <w:lvl w:ilvl="6" w:tplc="0409000F" w:tentative="1">
      <w:start w:val="1"/>
      <w:numFmt w:val="decimal"/>
      <w:lvlText w:val="%7."/>
      <w:lvlJc w:val="left"/>
      <w:pPr>
        <w:ind w:left="5585" w:hanging="360"/>
      </w:pPr>
    </w:lvl>
    <w:lvl w:ilvl="7" w:tplc="04090019" w:tentative="1">
      <w:start w:val="1"/>
      <w:numFmt w:val="lowerLetter"/>
      <w:lvlText w:val="%8."/>
      <w:lvlJc w:val="left"/>
      <w:pPr>
        <w:ind w:left="6305" w:hanging="360"/>
      </w:pPr>
    </w:lvl>
    <w:lvl w:ilvl="8" w:tplc="0409001B" w:tentative="1">
      <w:start w:val="1"/>
      <w:numFmt w:val="lowerRoman"/>
      <w:lvlText w:val="%9."/>
      <w:lvlJc w:val="right"/>
      <w:pPr>
        <w:ind w:left="7025" w:hanging="180"/>
      </w:pPr>
    </w:lvl>
  </w:abstractNum>
  <w:abstractNum w:abstractNumId="6">
    <w:nsid w:val="0E021100"/>
    <w:multiLevelType w:val="hybridMultilevel"/>
    <w:tmpl w:val="CB2A8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9C7936"/>
    <w:multiLevelType w:val="hybridMultilevel"/>
    <w:tmpl w:val="945036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36128B6"/>
    <w:multiLevelType w:val="hybridMultilevel"/>
    <w:tmpl w:val="21BC9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6CC393A"/>
    <w:multiLevelType w:val="hybridMultilevel"/>
    <w:tmpl w:val="2A4627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C4585A"/>
    <w:multiLevelType w:val="hybridMultilevel"/>
    <w:tmpl w:val="ACEEC5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2009D6"/>
    <w:multiLevelType w:val="hybridMultilevel"/>
    <w:tmpl w:val="055E442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35F94EA4"/>
    <w:multiLevelType w:val="hybridMultilevel"/>
    <w:tmpl w:val="84E0E8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800302"/>
    <w:multiLevelType w:val="hybridMultilevel"/>
    <w:tmpl w:val="52AA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747CF1"/>
    <w:multiLevelType w:val="hybridMultilevel"/>
    <w:tmpl w:val="FF7AA514"/>
    <w:lvl w:ilvl="0" w:tplc="4D02D30E">
      <w:start w:val="1"/>
      <w:numFmt w:val="bullet"/>
      <w:lvlText w:val="-"/>
      <w:lvlJc w:val="left"/>
      <w:pPr>
        <w:ind w:left="1080" w:hanging="360"/>
      </w:pPr>
      <w:rPr>
        <w:rFonts w:ascii="Shruti" w:hAnsi="Shrut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40D01A82"/>
    <w:multiLevelType w:val="singleLevel"/>
    <w:tmpl w:val="3FDC5D50"/>
    <w:lvl w:ilvl="0">
      <w:start w:val="1"/>
      <w:numFmt w:val="bullet"/>
      <w:lvlText w:val=""/>
      <w:lvlJc w:val="left"/>
      <w:pPr>
        <w:tabs>
          <w:tab w:val="num" w:pos="360"/>
        </w:tabs>
        <w:ind w:left="360" w:hanging="360"/>
      </w:pPr>
      <w:rPr>
        <w:rFonts w:ascii="Symbol" w:hAnsi="Symbol" w:hint="default"/>
      </w:rPr>
    </w:lvl>
  </w:abstractNum>
  <w:abstractNum w:abstractNumId="16">
    <w:nsid w:val="40F6538C"/>
    <w:multiLevelType w:val="hybridMultilevel"/>
    <w:tmpl w:val="0C3EE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FC1290"/>
    <w:multiLevelType w:val="hybridMultilevel"/>
    <w:tmpl w:val="9B92C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A85A09"/>
    <w:multiLevelType w:val="hybridMultilevel"/>
    <w:tmpl w:val="9B7C7EE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EB11BA2"/>
    <w:multiLevelType w:val="hybridMultilevel"/>
    <w:tmpl w:val="73F01D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7E4F69"/>
    <w:multiLevelType w:val="hybridMultilevel"/>
    <w:tmpl w:val="5C78F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7D4B8D"/>
    <w:multiLevelType w:val="hybridMultilevel"/>
    <w:tmpl w:val="3654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0D0660"/>
    <w:multiLevelType w:val="hybridMultilevel"/>
    <w:tmpl w:val="72C2F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7C6530B"/>
    <w:multiLevelType w:val="hybridMultilevel"/>
    <w:tmpl w:val="3E3A8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81003C"/>
    <w:multiLevelType w:val="hybridMultilevel"/>
    <w:tmpl w:val="61F0D2B2"/>
    <w:lvl w:ilvl="0" w:tplc="10090001">
      <w:start w:val="1"/>
      <w:numFmt w:val="bullet"/>
      <w:lvlText w:val=""/>
      <w:lvlJc w:val="left"/>
      <w:pPr>
        <w:ind w:left="1156" w:hanging="360"/>
      </w:pPr>
      <w:rPr>
        <w:rFonts w:ascii="Symbol" w:hAnsi="Symbol" w:hint="default"/>
      </w:rPr>
    </w:lvl>
    <w:lvl w:ilvl="1" w:tplc="10090003" w:tentative="1">
      <w:start w:val="1"/>
      <w:numFmt w:val="bullet"/>
      <w:lvlText w:val="o"/>
      <w:lvlJc w:val="left"/>
      <w:pPr>
        <w:ind w:left="1876" w:hanging="360"/>
      </w:pPr>
      <w:rPr>
        <w:rFonts w:ascii="Courier New" w:hAnsi="Courier New" w:cs="Courier New" w:hint="default"/>
      </w:rPr>
    </w:lvl>
    <w:lvl w:ilvl="2" w:tplc="10090005" w:tentative="1">
      <w:start w:val="1"/>
      <w:numFmt w:val="bullet"/>
      <w:lvlText w:val=""/>
      <w:lvlJc w:val="left"/>
      <w:pPr>
        <w:ind w:left="2596" w:hanging="360"/>
      </w:pPr>
      <w:rPr>
        <w:rFonts w:ascii="Wingdings" w:hAnsi="Wingdings" w:hint="default"/>
      </w:rPr>
    </w:lvl>
    <w:lvl w:ilvl="3" w:tplc="10090001" w:tentative="1">
      <w:start w:val="1"/>
      <w:numFmt w:val="bullet"/>
      <w:lvlText w:val=""/>
      <w:lvlJc w:val="left"/>
      <w:pPr>
        <w:ind w:left="3316" w:hanging="360"/>
      </w:pPr>
      <w:rPr>
        <w:rFonts w:ascii="Symbol" w:hAnsi="Symbol" w:hint="default"/>
      </w:rPr>
    </w:lvl>
    <w:lvl w:ilvl="4" w:tplc="10090003" w:tentative="1">
      <w:start w:val="1"/>
      <w:numFmt w:val="bullet"/>
      <w:lvlText w:val="o"/>
      <w:lvlJc w:val="left"/>
      <w:pPr>
        <w:ind w:left="4036" w:hanging="360"/>
      </w:pPr>
      <w:rPr>
        <w:rFonts w:ascii="Courier New" w:hAnsi="Courier New" w:cs="Courier New" w:hint="default"/>
      </w:rPr>
    </w:lvl>
    <w:lvl w:ilvl="5" w:tplc="10090005" w:tentative="1">
      <w:start w:val="1"/>
      <w:numFmt w:val="bullet"/>
      <w:lvlText w:val=""/>
      <w:lvlJc w:val="left"/>
      <w:pPr>
        <w:ind w:left="4756" w:hanging="360"/>
      </w:pPr>
      <w:rPr>
        <w:rFonts w:ascii="Wingdings" w:hAnsi="Wingdings" w:hint="default"/>
      </w:rPr>
    </w:lvl>
    <w:lvl w:ilvl="6" w:tplc="10090001" w:tentative="1">
      <w:start w:val="1"/>
      <w:numFmt w:val="bullet"/>
      <w:lvlText w:val=""/>
      <w:lvlJc w:val="left"/>
      <w:pPr>
        <w:ind w:left="5476" w:hanging="360"/>
      </w:pPr>
      <w:rPr>
        <w:rFonts w:ascii="Symbol" w:hAnsi="Symbol" w:hint="default"/>
      </w:rPr>
    </w:lvl>
    <w:lvl w:ilvl="7" w:tplc="10090003" w:tentative="1">
      <w:start w:val="1"/>
      <w:numFmt w:val="bullet"/>
      <w:lvlText w:val="o"/>
      <w:lvlJc w:val="left"/>
      <w:pPr>
        <w:ind w:left="6196" w:hanging="360"/>
      </w:pPr>
      <w:rPr>
        <w:rFonts w:ascii="Courier New" w:hAnsi="Courier New" w:cs="Courier New" w:hint="default"/>
      </w:rPr>
    </w:lvl>
    <w:lvl w:ilvl="8" w:tplc="10090005" w:tentative="1">
      <w:start w:val="1"/>
      <w:numFmt w:val="bullet"/>
      <w:lvlText w:val=""/>
      <w:lvlJc w:val="left"/>
      <w:pPr>
        <w:ind w:left="6916" w:hanging="360"/>
      </w:pPr>
      <w:rPr>
        <w:rFonts w:ascii="Wingdings" w:hAnsi="Wingdings" w:hint="default"/>
      </w:rPr>
    </w:lvl>
  </w:abstractNum>
  <w:abstractNum w:abstractNumId="25">
    <w:nsid w:val="6C0970DF"/>
    <w:multiLevelType w:val="hybridMultilevel"/>
    <w:tmpl w:val="ADF2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C26974"/>
    <w:multiLevelType w:val="hybridMultilevel"/>
    <w:tmpl w:val="5F5221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846DD7"/>
    <w:multiLevelType w:val="hybridMultilevel"/>
    <w:tmpl w:val="7336419C"/>
    <w:lvl w:ilvl="0" w:tplc="0409000F">
      <w:start w:val="1"/>
      <w:numFmt w:val="decimal"/>
      <w:lvlText w:val="%1."/>
      <w:lvlJc w:val="left"/>
      <w:pPr>
        <w:ind w:left="1265" w:hanging="360"/>
      </w:pPr>
    </w:lvl>
    <w:lvl w:ilvl="1" w:tplc="04090019" w:tentative="1">
      <w:start w:val="1"/>
      <w:numFmt w:val="lowerLetter"/>
      <w:lvlText w:val="%2."/>
      <w:lvlJc w:val="left"/>
      <w:pPr>
        <w:ind w:left="1985" w:hanging="360"/>
      </w:pPr>
    </w:lvl>
    <w:lvl w:ilvl="2" w:tplc="0409001B" w:tentative="1">
      <w:start w:val="1"/>
      <w:numFmt w:val="lowerRoman"/>
      <w:lvlText w:val="%3."/>
      <w:lvlJc w:val="right"/>
      <w:pPr>
        <w:ind w:left="2705" w:hanging="180"/>
      </w:pPr>
    </w:lvl>
    <w:lvl w:ilvl="3" w:tplc="0409000F" w:tentative="1">
      <w:start w:val="1"/>
      <w:numFmt w:val="decimal"/>
      <w:lvlText w:val="%4."/>
      <w:lvlJc w:val="left"/>
      <w:pPr>
        <w:ind w:left="3425" w:hanging="360"/>
      </w:pPr>
    </w:lvl>
    <w:lvl w:ilvl="4" w:tplc="04090019" w:tentative="1">
      <w:start w:val="1"/>
      <w:numFmt w:val="lowerLetter"/>
      <w:lvlText w:val="%5."/>
      <w:lvlJc w:val="left"/>
      <w:pPr>
        <w:ind w:left="4145" w:hanging="360"/>
      </w:pPr>
    </w:lvl>
    <w:lvl w:ilvl="5" w:tplc="0409001B" w:tentative="1">
      <w:start w:val="1"/>
      <w:numFmt w:val="lowerRoman"/>
      <w:lvlText w:val="%6."/>
      <w:lvlJc w:val="right"/>
      <w:pPr>
        <w:ind w:left="4865" w:hanging="180"/>
      </w:pPr>
    </w:lvl>
    <w:lvl w:ilvl="6" w:tplc="0409000F" w:tentative="1">
      <w:start w:val="1"/>
      <w:numFmt w:val="decimal"/>
      <w:lvlText w:val="%7."/>
      <w:lvlJc w:val="left"/>
      <w:pPr>
        <w:ind w:left="5585" w:hanging="360"/>
      </w:pPr>
    </w:lvl>
    <w:lvl w:ilvl="7" w:tplc="04090019" w:tentative="1">
      <w:start w:val="1"/>
      <w:numFmt w:val="lowerLetter"/>
      <w:lvlText w:val="%8."/>
      <w:lvlJc w:val="left"/>
      <w:pPr>
        <w:ind w:left="6305" w:hanging="360"/>
      </w:pPr>
    </w:lvl>
    <w:lvl w:ilvl="8" w:tplc="0409001B" w:tentative="1">
      <w:start w:val="1"/>
      <w:numFmt w:val="lowerRoman"/>
      <w:lvlText w:val="%9."/>
      <w:lvlJc w:val="right"/>
      <w:pPr>
        <w:ind w:left="7025" w:hanging="180"/>
      </w:pPr>
    </w:lvl>
  </w:abstractNum>
  <w:abstractNum w:abstractNumId="28">
    <w:nsid w:val="7BA70F4B"/>
    <w:multiLevelType w:val="hybridMultilevel"/>
    <w:tmpl w:val="A15E1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6A4554"/>
    <w:multiLevelType w:val="hybridMultilevel"/>
    <w:tmpl w:val="7D00DB2E"/>
    <w:lvl w:ilvl="0" w:tplc="10090001">
      <w:start w:val="1"/>
      <w:numFmt w:val="bullet"/>
      <w:lvlText w:val=""/>
      <w:lvlJc w:val="left"/>
      <w:pPr>
        <w:tabs>
          <w:tab w:val="num" w:pos="720"/>
        </w:tabs>
        <w:ind w:left="720" w:hanging="360"/>
      </w:pPr>
      <w:rPr>
        <w:rFonts w:ascii="Symbol" w:hAnsi="Symbol" w:hint="default"/>
      </w:rPr>
    </w:lvl>
    <w:lvl w:ilvl="1" w:tplc="03F08D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CFB04ED"/>
    <w:multiLevelType w:val="hybridMultilevel"/>
    <w:tmpl w:val="FFEC9C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16"/>
  </w:num>
  <w:num w:numId="4">
    <w:abstractNumId w:val="4"/>
  </w:num>
  <w:num w:numId="5">
    <w:abstractNumId w:val="29"/>
  </w:num>
  <w:num w:numId="6">
    <w:abstractNumId w:val="6"/>
  </w:num>
  <w:num w:numId="7">
    <w:abstractNumId w:val="22"/>
  </w:num>
  <w:num w:numId="8">
    <w:abstractNumId w:val="3"/>
  </w:num>
  <w:num w:numId="9">
    <w:abstractNumId w:val="24"/>
  </w:num>
  <w:num w:numId="10">
    <w:abstractNumId w:val="12"/>
  </w:num>
  <w:num w:numId="11">
    <w:abstractNumId w:val="21"/>
  </w:num>
  <w:num w:numId="12">
    <w:abstractNumId w:val="18"/>
  </w:num>
  <w:num w:numId="13">
    <w:abstractNumId w:val="7"/>
  </w:num>
  <w:num w:numId="14">
    <w:abstractNumId w:val="8"/>
  </w:num>
  <w:num w:numId="15">
    <w:abstractNumId w:val="14"/>
  </w:num>
  <w:num w:numId="16">
    <w:abstractNumId w:val="5"/>
  </w:num>
  <w:num w:numId="17">
    <w:abstractNumId w:val="19"/>
  </w:num>
  <w:num w:numId="18">
    <w:abstractNumId w:val="10"/>
  </w:num>
  <w:num w:numId="19">
    <w:abstractNumId w:val="27"/>
  </w:num>
  <w:num w:numId="20">
    <w:abstractNumId w:val="2"/>
  </w:num>
  <w:num w:numId="21">
    <w:abstractNumId w:val="25"/>
  </w:num>
  <w:num w:numId="22">
    <w:abstractNumId w:val="11"/>
  </w:num>
  <w:num w:numId="23">
    <w:abstractNumId w:val="20"/>
  </w:num>
  <w:num w:numId="24">
    <w:abstractNumId w:val="1"/>
  </w:num>
  <w:num w:numId="25">
    <w:abstractNumId w:val="26"/>
  </w:num>
  <w:num w:numId="26">
    <w:abstractNumId w:val="30"/>
  </w:num>
  <w:num w:numId="27">
    <w:abstractNumId w:val="17"/>
  </w:num>
  <w:num w:numId="28">
    <w:abstractNumId w:val="9"/>
  </w:num>
  <w:num w:numId="29">
    <w:abstractNumId w:val="23"/>
  </w:num>
  <w:num w:numId="30">
    <w:abstractNumId w:val="13"/>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W0MDIyMbGwMDAyN7FQ0lEKTi0uzszPAykwqgUAQ8oKgiwAAAA="/>
  </w:docVars>
  <w:rsids>
    <w:rsidRoot w:val="004D671A"/>
    <w:rsid w:val="0000129C"/>
    <w:rsid w:val="00003CBF"/>
    <w:rsid w:val="00004CA9"/>
    <w:rsid w:val="00007463"/>
    <w:rsid w:val="000114FA"/>
    <w:rsid w:val="00012E4D"/>
    <w:rsid w:val="00013BE7"/>
    <w:rsid w:val="00015F62"/>
    <w:rsid w:val="00016FE6"/>
    <w:rsid w:val="00020E45"/>
    <w:rsid w:val="0002104C"/>
    <w:rsid w:val="00022B47"/>
    <w:rsid w:val="00022CC7"/>
    <w:rsid w:val="00023FDD"/>
    <w:rsid w:val="00025806"/>
    <w:rsid w:val="000276A1"/>
    <w:rsid w:val="00030F16"/>
    <w:rsid w:val="00031357"/>
    <w:rsid w:val="000342DB"/>
    <w:rsid w:val="000360B5"/>
    <w:rsid w:val="000375DC"/>
    <w:rsid w:val="000404E1"/>
    <w:rsid w:val="0004099E"/>
    <w:rsid w:val="00042118"/>
    <w:rsid w:val="00043794"/>
    <w:rsid w:val="00046AD2"/>
    <w:rsid w:val="00046C3F"/>
    <w:rsid w:val="0004788E"/>
    <w:rsid w:val="00050894"/>
    <w:rsid w:val="00050D35"/>
    <w:rsid w:val="00051ABF"/>
    <w:rsid w:val="000547A7"/>
    <w:rsid w:val="00054E48"/>
    <w:rsid w:val="00056BB5"/>
    <w:rsid w:val="00064182"/>
    <w:rsid w:val="00064A87"/>
    <w:rsid w:val="00064F69"/>
    <w:rsid w:val="00065492"/>
    <w:rsid w:val="00072B70"/>
    <w:rsid w:val="00073236"/>
    <w:rsid w:val="0007473B"/>
    <w:rsid w:val="00074BF1"/>
    <w:rsid w:val="00076798"/>
    <w:rsid w:val="00076A1D"/>
    <w:rsid w:val="00077A34"/>
    <w:rsid w:val="00080BEF"/>
    <w:rsid w:val="00084544"/>
    <w:rsid w:val="00092527"/>
    <w:rsid w:val="00093018"/>
    <w:rsid w:val="00094FA9"/>
    <w:rsid w:val="00096CCF"/>
    <w:rsid w:val="000A0E12"/>
    <w:rsid w:val="000A0FD2"/>
    <w:rsid w:val="000A65D0"/>
    <w:rsid w:val="000A74D7"/>
    <w:rsid w:val="000B01A5"/>
    <w:rsid w:val="000B0F46"/>
    <w:rsid w:val="000B2377"/>
    <w:rsid w:val="000B2A3D"/>
    <w:rsid w:val="000B2A91"/>
    <w:rsid w:val="000B2E4C"/>
    <w:rsid w:val="000B3F41"/>
    <w:rsid w:val="000B4A87"/>
    <w:rsid w:val="000C0965"/>
    <w:rsid w:val="000C2F3A"/>
    <w:rsid w:val="000C760A"/>
    <w:rsid w:val="000C7AC6"/>
    <w:rsid w:val="000D03B4"/>
    <w:rsid w:val="000D313B"/>
    <w:rsid w:val="000D5446"/>
    <w:rsid w:val="000D54EE"/>
    <w:rsid w:val="000E17CD"/>
    <w:rsid w:val="000E3602"/>
    <w:rsid w:val="000E4AE2"/>
    <w:rsid w:val="000E7DCF"/>
    <w:rsid w:val="000F0502"/>
    <w:rsid w:val="000F157B"/>
    <w:rsid w:val="000F1C51"/>
    <w:rsid w:val="000F38EA"/>
    <w:rsid w:val="000F501E"/>
    <w:rsid w:val="000F65F6"/>
    <w:rsid w:val="000F68AE"/>
    <w:rsid w:val="00100824"/>
    <w:rsid w:val="00100874"/>
    <w:rsid w:val="0010568C"/>
    <w:rsid w:val="001061BE"/>
    <w:rsid w:val="00106257"/>
    <w:rsid w:val="00106514"/>
    <w:rsid w:val="00107D26"/>
    <w:rsid w:val="001101E5"/>
    <w:rsid w:val="001123EF"/>
    <w:rsid w:val="00114B2D"/>
    <w:rsid w:val="00116121"/>
    <w:rsid w:val="001165F7"/>
    <w:rsid w:val="0011713E"/>
    <w:rsid w:val="001216CB"/>
    <w:rsid w:val="00122D1E"/>
    <w:rsid w:val="00122E6E"/>
    <w:rsid w:val="00127504"/>
    <w:rsid w:val="00127E25"/>
    <w:rsid w:val="001305E0"/>
    <w:rsid w:val="0013193C"/>
    <w:rsid w:val="00132209"/>
    <w:rsid w:val="00133268"/>
    <w:rsid w:val="001334F5"/>
    <w:rsid w:val="00135BAE"/>
    <w:rsid w:val="00137B42"/>
    <w:rsid w:val="00137E60"/>
    <w:rsid w:val="0014303B"/>
    <w:rsid w:val="00143DF7"/>
    <w:rsid w:val="0014694A"/>
    <w:rsid w:val="0015081F"/>
    <w:rsid w:val="00152904"/>
    <w:rsid w:val="00152BB2"/>
    <w:rsid w:val="00153B60"/>
    <w:rsid w:val="001631D9"/>
    <w:rsid w:val="001648C1"/>
    <w:rsid w:val="00165307"/>
    <w:rsid w:val="00165405"/>
    <w:rsid w:val="0017086F"/>
    <w:rsid w:val="00171292"/>
    <w:rsid w:val="00172266"/>
    <w:rsid w:val="001724A5"/>
    <w:rsid w:val="00173A39"/>
    <w:rsid w:val="00173A5E"/>
    <w:rsid w:val="00173E70"/>
    <w:rsid w:val="001774B3"/>
    <w:rsid w:val="001777E5"/>
    <w:rsid w:val="00180E9A"/>
    <w:rsid w:val="00181540"/>
    <w:rsid w:val="00181EDB"/>
    <w:rsid w:val="00184723"/>
    <w:rsid w:val="00184A74"/>
    <w:rsid w:val="001871A7"/>
    <w:rsid w:val="00190884"/>
    <w:rsid w:val="00190AB8"/>
    <w:rsid w:val="00190B00"/>
    <w:rsid w:val="00190DCD"/>
    <w:rsid w:val="00191DEA"/>
    <w:rsid w:val="001923C2"/>
    <w:rsid w:val="001943C4"/>
    <w:rsid w:val="001957CF"/>
    <w:rsid w:val="001971F1"/>
    <w:rsid w:val="001976A2"/>
    <w:rsid w:val="001A0E82"/>
    <w:rsid w:val="001A1409"/>
    <w:rsid w:val="001A49BC"/>
    <w:rsid w:val="001A52FE"/>
    <w:rsid w:val="001A565E"/>
    <w:rsid w:val="001A590D"/>
    <w:rsid w:val="001A5D86"/>
    <w:rsid w:val="001A7A01"/>
    <w:rsid w:val="001A7FBD"/>
    <w:rsid w:val="001B0DAA"/>
    <w:rsid w:val="001B2012"/>
    <w:rsid w:val="001B30D2"/>
    <w:rsid w:val="001B653F"/>
    <w:rsid w:val="001B6754"/>
    <w:rsid w:val="001B79DD"/>
    <w:rsid w:val="001C6049"/>
    <w:rsid w:val="001C7C00"/>
    <w:rsid w:val="001D1392"/>
    <w:rsid w:val="001D1599"/>
    <w:rsid w:val="001D2C29"/>
    <w:rsid w:val="001D4892"/>
    <w:rsid w:val="001D59D1"/>
    <w:rsid w:val="001E038A"/>
    <w:rsid w:val="001E04FC"/>
    <w:rsid w:val="001E2BBE"/>
    <w:rsid w:val="001E43EF"/>
    <w:rsid w:val="001E4451"/>
    <w:rsid w:val="001E59E3"/>
    <w:rsid w:val="001E5FFD"/>
    <w:rsid w:val="001E636A"/>
    <w:rsid w:val="001E6809"/>
    <w:rsid w:val="001E6B92"/>
    <w:rsid w:val="001F1034"/>
    <w:rsid w:val="001F5E42"/>
    <w:rsid w:val="001F6626"/>
    <w:rsid w:val="00200F58"/>
    <w:rsid w:val="00201821"/>
    <w:rsid w:val="002025AD"/>
    <w:rsid w:val="00204642"/>
    <w:rsid w:val="002072CD"/>
    <w:rsid w:val="00207554"/>
    <w:rsid w:val="00211E8E"/>
    <w:rsid w:val="00212359"/>
    <w:rsid w:val="00213936"/>
    <w:rsid w:val="002154DB"/>
    <w:rsid w:val="00215D78"/>
    <w:rsid w:val="00217522"/>
    <w:rsid w:val="002177AC"/>
    <w:rsid w:val="00222EFE"/>
    <w:rsid w:val="00224F2E"/>
    <w:rsid w:val="00225AAD"/>
    <w:rsid w:val="0022683F"/>
    <w:rsid w:val="002274B5"/>
    <w:rsid w:val="002302BB"/>
    <w:rsid w:val="0023087D"/>
    <w:rsid w:val="00231B89"/>
    <w:rsid w:val="00235A8C"/>
    <w:rsid w:val="00236332"/>
    <w:rsid w:val="00236E3B"/>
    <w:rsid w:val="002403B5"/>
    <w:rsid w:val="00242601"/>
    <w:rsid w:val="00244BEF"/>
    <w:rsid w:val="00244DBB"/>
    <w:rsid w:val="002457CC"/>
    <w:rsid w:val="00247658"/>
    <w:rsid w:val="0026059B"/>
    <w:rsid w:val="00262EE7"/>
    <w:rsid w:val="00262EFC"/>
    <w:rsid w:val="002675C2"/>
    <w:rsid w:val="00270714"/>
    <w:rsid w:val="00271263"/>
    <w:rsid w:val="00271EFE"/>
    <w:rsid w:val="00272292"/>
    <w:rsid w:val="002728E1"/>
    <w:rsid w:val="002761C6"/>
    <w:rsid w:val="0028177F"/>
    <w:rsid w:val="002846D1"/>
    <w:rsid w:val="0028524B"/>
    <w:rsid w:val="0028534E"/>
    <w:rsid w:val="00285F0A"/>
    <w:rsid w:val="0029165C"/>
    <w:rsid w:val="0029176F"/>
    <w:rsid w:val="00291C4F"/>
    <w:rsid w:val="00291D36"/>
    <w:rsid w:val="00292546"/>
    <w:rsid w:val="00294DC9"/>
    <w:rsid w:val="00295E29"/>
    <w:rsid w:val="002966B4"/>
    <w:rsid w:val="002978B1"/>
    <w:rsid w:val="002A0A9B"/>
    <w:rsid w:val="002A14DF"/>
    <w:rsid w:val="002A15A1"/>
    <w:rsid w:val="002A1C4C"/>
    <w:rsid w:val="002A2D6F"/>
    <w:rsid w:val="002A2EFE"/>
    <w:rsid w:val="002A428D"/>
    <w:rsid w:val="002A4429"/>
    <w:rsid w:val="002A6AE8"/>
    <w:rsid w:val="002B0ABF"/>
    <w:rsid w:val="002B64FE"/>
    <w:rsid w:val="002B6AA7"/>
    <w:rsid w:val="002B6E26"/>
    <w:rsid w:val="002B743A"/>
    <w:rsid w:val="002C0014"/>
    <w:rsid w:val="002C0AC9"/>
    <w:rsid w:val="002C1DE4"/>
    <w:rsid w:val="002C2678"/>
    <w:rsid w:val="002C2EB5"/>
    <w:rsid w:val="002C2FBA"/>
    <w:rsid w:val="002C4D44"/>
    <w:rsid w:val="002C76E0"/>
    <w:rsid w:val="002D27AD"/>
    <w:rsid w:val="002D438A"/>
    <w:rsid w:val="002E09CF"/>
    <w:rsid w:val="002E237E"/>
    <w:rsid w:val="002E7F95"/>
    <w:rsid w:val="002F0E8B"/>
    <w:rsid w:val="002F134B"/>
    <w:rsid w:val="002F1424"/>
    <w:rsid w:val="002F1E60"/>
    <w:rsid w:val="002F2559"/>
    <w:rsid w:val="002F2A36"/>
    <w:rsid w:val="002F36B0"/>
    <w:rsid w:val="002F3976"/>
    <w:rsid w:val="002F4B2B"/>
    <w:rsid w:val="002F5A78"/>
    <w:rsid w:val="002F70C5"/>
    <w:rsid w:val="002F7DC2"/>
    <w:rsid w:val="003012A3"/>
    <w:rsid w:val="00301C2D"/>
    <w:rsid w:val="00302909"/>
    <w:rsid w:val="00303BD8"/>
    <w:rsid w:val="00304E5E"/>
    <w:rsid w:val="00305356"/>
    <w:rsid w:val="00307E3E"/>
    <w:rsid w:val="00311230"/>
    <w:rsid w:val="0031220C"/>
    <w:rsid w:val="00317863"/>
    <w:rsid w:val="0032224A"/>
    <w:rsid w:val="0032276F"/>
    <w:rsid w:val="0032421F"/>
    <w:rsid w:val="00324527"/>
    <w:rsid w:val="00325547"/>
    <w:rsid w:val="00325B8B"/>
    <w:rsid w:val="00326151"/>
    <w:rsid w:val="00326523"/>
    <w:rsid w:val="00326904"/>
    <w:rsid w:val="00327E85"/>
    <w:rsid w:val="0033047B"/>
    <w:rsid w:val="00330B18"/>
    <w:rsid w:val="00330BA4"/>
    <w:rsid w:val="00331247"/>
    <w:rsid w:val="00333F59"/>
    <w:rsid w:val="00335799"/>
    <w:rsid w:val="0034147A"/>
    <w:rsid w:val="00344410"/>
    <w:rsid w:val="003505A5"/>
    <w:rsid w:val="003565BB"/>
    <w:rsid w:val="00357E77"/>
    <w:rsid w:val="003609C8"/>
    <w:rsid w:val="0036109F"/>
    <w:rsid w:val="003630F3"/>
    <w:rsid w:val="00363602"/>
    <w:rsid w:val="00363647"/>
    <w:rsid w:val="003711CB"/>
    <w:rsid w:val="003712E4"/>
    <w:rsid w:val="00372951"/>
    <w:rsid w:val="0037323F"/>
    <w:rsid w:val="0037385C"/>
    <w:rsid w:val="00374670"/>
    <w:rsid w:val="003764ED"/>
    <w:rsid w:val="0038137D"/>
    <w:rsid w:val="003820B4"/>
    <w:rsid w:val="003822B3"/>
    <w:rsid w:val="003831C2"/>
    <w:rsid w:val="0038398C"/>
    <w:rsid w:val="003839FB"/>
    <w:rsid w:val="00385598"/>
    <w:rsid w:val="00391BBD"/>
    <w:rsid w:val="003923BA"/>
    <w:rsid w:val="0039661C"/>
    <w:rsid w:val="003978E1"/>
    <w:rsid w:val="003A1BDD"/>
    <w:rsid w:val="003A355D"/>
    <w:rsid w:val="003A3C17"/>
    <w:rsid w:val="003A3DE7"/>
    <w:rsid w:val="003A4824"/>
    <w:rsid w:val="003A49D0"/>
    <w:rsid w:val="003A6F39"/>
    <w:rsid w:val="003B0780"/>
    <w:rsid w:val="003B23F4"/>
    <w:rsid w:val="003B254D"/>
    <w:rsid w:val="003B2F5E"/>
    <w:rsid w:val="003B4BD3"/>
    <w:rsid w:val="003B58E1"/>
    <w:rsid w:val="003B73C3"/>
    <w:rsid w:val="003C0796"/>
    <w:rsid w:val="003C2CF3"/>
    <w:rsid w:val="003C30B7"/>
    <w:rsid w:val="003C3E3D"/>
    <w:rsid w:val="003C6007"/>
    <w:rsid w:val="003C7209"/>
    <w:rsid w:val="003C7ECF"/>
    <w:rsid w:val="003D1DAF"/>
    <w:rsid w:val="003D2562"/>
    <w:rsid w:val="003D2785"/>
    <w:rsid w:val="003D3661"/>
    <w:rsid w:val="003D4D12"/>
    <w:rsid w:val="003D6D2A"/>
    <w:rsid w:val="003E22F3"/>
    <w:rsid w:val="003E2B85"/>
    <w:rsid w:val="003E73C1"/>
    <w:rsid w:val="003F0397"/>
    <w:rsid w:val="003F2132"/>
    <w:rsid w:val="003F43B3"/>
    <w:rsid w:val="003F5B60"/>
    <w:rsid w:val="003F64BB"/>
    <w:rsid w:val="003F6B87"/>
    <w:rsid w:val="004008E0"/>
    <w:rsid w:val="004024B9"/>
    <w:rsid w:val="004028B5"/>
    <w:rsid w:val="00404900"/>
    <w:rsid w:val="00404D08"/>
    <w:rsid w:val="004100D9"/>
    <w:rsid w:val="00421ACC"/>
    <w:rsid w:val="0042298E"/>
    <w:rsid w:val="00422BBD"/>
    <w:rsid w:val="00422C6C"/>
    <w:rsid w:val="00423D48"/>
    <w:rsid w:val="00424539"/>
    <w:rsid w:val="004261AB"/>
    <w:rsid w:val="004276BC"/>
    <w:rsid w:val="004276F1"/>
    <w:rsid w:val="00431A5B"/>
    <w:rsid w:val="00433277"/>
    <w:rsid w:val="00434356"/>
    <w:rsid w:val="004353B6"/>
    <w:rsid w:val="00435C86"/>
    <w:rsid w:val="004375A4"/>
    <w:rsid w:val="00437861"/>
    <w:rsid w:val="00440E1D"/>
    <w:rsid w:val="00444E43"/>
    <w:rsid w:val="00445374"/>
    <w:rsid w:val="00451E9D"/>
    <w:rsid w:val="00452C55"/>
    <w:rsid w:val="004541C7"/>
    <w:rsid w:val="00454777"/>
    <w:rsid w:val="0045609E"/>
    <w:rsid w:val="004603C0"/>
    <w:rsid w:val="00461EF6"/>
    <w:rsid w:val="0046277B"/>
    <w:rsid w:val="004649E6"/>
    <w:rsid w:val="0046595A"/>
    <w:rsid w:val="00465C88"/>
    <w:rsid w:val="00472103"/>
    <w:rsid w:val="0047341B"/>
    <w:rsid w:val="00474DAD"/>
    <w:rsid w:val="00475780"/>
    <w:rsid w:val="004761AE"/>
    <w:rsid w:val="0048064C"/>
    <w:rsid w:val="00481AFE"/>
    <w:rsid w:val="00482CBB"/>
    <w:rsid w:val="00485BDB"/>
    <w:rsid w:val="00486CBC"/>
    <w:rsid w:val="00486EDA"/>
    <w:rsid w:val="0048749B"/>
    <w:rsid w:val="00487D43"/>
    <w:rsid w:val="00491675"/>
    <w:rsid w:val="0049473B"/>
    <w:rsid w:val="00494D87"/>
    <w:rsid w:val="00495422"/>
    <w:rsid w:val="004A0F5E"/>
    <w:rsid w:val="004A2995"/>
    <w:rsid w:val="004A3485"/>
    <w:rsid w:val="004A51CC"/>
    <w:rsid w:val="004B0870"/>
    <w:rsid w:val="004B0CAC"/>
    <w:rsid w:val="004B2628"/>
    <w:rsid w:val="004B445A"/>
    <w:rsid w:val="004B4B46"/>
    <w:rsid w:val="004B4F91"/>
    <w:rsid w:val="004B682E"/>
    <w:rsid w:val="004B6DB2"/>
    <w:rsid w:val="004B7CA8"/>
    <w:rsid w:val="004C2333"/>
    <w:rsid w:val="004C659A"/>
    <w:rsid w:val="004D36FD"/>
    <w:rsid w:val="004D66DD"/>
    <w:rsid w:val="004D671A"/>
    <w:rsid w:val="004E48F3"/>
    <w:rsid w:val="004E4933"/>
    <w:rsid w:val="004E5059"/>
    <w:rsid w:val="004E598C"/>
    <w:rsid w:val="004E7298"/>
    <w:rsid w:val="004E7BEA"/>
    <w:rsid w:val="004F01A0"/>
    <w:rsid w:val="004F079B"/>
    <w:rsid w:val="004F2276"/>
    <w:rsid w:val="004F2364"/>
    <w:rsid w:val="004F57A1"/>
    <w:rsid w:val="00500DE7"/>
    <w:rsid w:val="005031A5"/>
    <w:rsid w:val="005061A2"/>
    <w:rsid w:val="005063BB"/>
    <w:rsid w:val="005075C4"/>
    <w:rsid w:val="00511EF8"/>
    <w:rsid w:val="005132CE"/>
    <w:rsid w:val="005158B3"/>
    <w:rsid w:val="005162AC"/>
    <w:rsid w:val="0051681F"/>
    <w:rsid w:val="0052577B"/>
    <w:rsid w:val="005260FD"/>
    <w:rsid w:val="005329A2"/>
    <w:rsid w:val="00533465"/>
    <w:rsid w:val="00533751"/>
    <w:rsid w:val="00534C85"/>
    <w:rsid w:val="005360EF"/>
    <w:rsid w:val="005374C0"/>
    <w:rsid w:val="005376DC"/>
    <w:rsid w:val="00537E05"/>
    <w:rsid w:val="005409F4"/>
    <w:rsid w:val="00541E43"/>
    <w:rsid w:val="00544EDF"/>
    <w:rsid w:val="00547E36"/>
    <w:rsid w:val="00550D4E"/>
    <w:rsid w:val="00552411"/>
    <w:rsid w:val="00553C48"/>
    <w:rsid w:val="00553D0C"/>
    <w:rsid w:val="0055756C"/>
    <w:rsid w:val="00557F1F"/>
    <w:rsid w:val="00561900"/>
    <w:rsid w:val="00564295"/>
    <w:rsid w:val="005643F0"/>
    <w:rsid w:val="00565CD1"/>
    <w:rsid w:val="005666A9"/>
    <w:rsid w:val="00566A5A"/>
    <w:rsid w:val="005672B3"/>
    <w:rsid w:val="005728E7"/>
    <w:rsid w:val="005744F7"/>
    <w:rsid w:val="00574753"/>
    <w:rsid w:val="00574A4A"/>
    <w:rsid w:val="00574BCC"/>
    <w:rsid w:val="0057741A"/>
    <w:rsid w:val="005805C7"/>
    <w:rsid w:val="00580B37"/>
    <w:rsid w:val="0058103E"/>
    <w:rsid w:val="0058237D"/>
    <w:rsid w:val="005838F1"/>
    <w:rsid w:val="00583C06"/>
    <w:rsid w:val="005851A2"/>
    <w:rsid w:val="00585896"/>
    <w:rsid w:val="00586DAA"/>
    <w:rsid w:val="00586E03"/>
    <w:rsid w:val="00587FD6"/>
    <w:rsid w:val="0059359C"/>
    <w:rsid w:val="00595B71"/>
    <w:rsid w:val="00597B88"/>
    <w:rsid w:val="00597FEE"/>
    <w:rsid w:val="005A0E67"/>
    <w:rsid w:val="005A2FB9"/>
    <w:rsid w:val="005A4357"/>
    <w:rsid w:val="005A4D7F"/>
    <w:rsid w:val="005A5060"/>
    <w:rsid w:val="005A7446"/>
    <w:rsid w:val="005B05DD"/>
    <w:rsid w:val="005B1205"/>
    <w:rsid w:val="005B2C80"/>
    <w:rsid w:val="005B5998"/>
    <w:rsid w:val="005B61C0"/>
    <w:rsid w:val="005B7CA7"/>
    <w:rsid w:val="005C13FA"/>
    <w:rsid w:val="005C1826"/>
    <w:rsid w:val="005C2AD4"/>
    <w:rsid w:val="005C59F4"/>
    <w:rsid w:val="005C628A"/>
    <w:rsid w:val="005C7D77"/>
    <w:rsid w:val="005D4B09"/>
    <w:rsid w:val="005D4CD6"/>
    <w:rsid w:val="005D6D87"/>
    <w:rsid w:val="005D6E6B"/>
    <w:rsid w:val="005E04C0"/>
    <w:rsid w:val="005E16CF"/>
    <w:rsid w:val="005E35A5"/>
    <w:rsid w:val="005E3650"/>
    <w:rsid w:val="005E3D15"/>
    <w:rsid w:val="005E5C17"/>
    <w:rsid w:val="005E5D0E"/>
    <w:rsid w:val="005F1C11"/>
    <w:rsid w:val="005F3BA9"/>
    <w:rsid w:val="005F54CE"/>
    <w:rsid w:val="005F7795"/>
    <w:rsid w:val="0060011D"/>
    <w:rsid w:val="00600D0B"/>
    <w:rsid w:val="00603212"/>
    <w:rsid w:val="00603A29"/>
    <w:rsid w:val="00603FDE"/>
    <w:rsid w:val="006050CA"/>
    <w:rsid w:val="006068FC"/>
    <w:rsid w:val="00610A1D"/>
    <w:rsid w:val="00610BBA"/>
    <w:rsid w:val="00610E09"/>
    <w:rsid w:val="00616834"/>
    <w:rsid w:val="0062025C"/>
    <w:rsid w:val="00624A53"/>
    <w:rsid w:val="00625801"/>
    <w:rsid w:val="00631299"/>
    <w:rsid w:val="00632AF2"/>
    <w:rsid w:val="00632F00"/>
    <w:rsid w:val="006338B1"/>
    <w:rsid w:val="00633DB7"/>
    <w:rsid w:val="00634FA7"/>
    <w:rsid w:val="00640AB6"/>
    <w:rsid w:val="006410BF"/>
    <w:rsid w:val="006433AA"/>
    <w:rsid w:val="00646972"/>
    <w:rsid w:val="006506AB"/>
    <w:rsid w:val="00650AE9"/>
    <w:rsid w:val="0065275B"/>
    <w:rsid w:val="006533AB"/>
    <w:rsid w:val="006539E8"/>
    <w:rsid w:val="00655BC8"/>
    <w:rsid w:val="006568ED"/>
    <w:rsid w:val="006623B2"/>
    <w:rsid w:val="006629E1"/>
    <w:rsid w:val="00662DDC"/>
    <w:rsid w:val="006636D2"/>
    <w:rsid w:val="00663D3E"/>
    <w:rsid w:val="00672B1A"/>
    <w:rsid w:val="00672E95"/>
    <w:rsid w:val="006740C3"/>
    <w:rsid w:val="0067634B"/>
    <w:rsid w:val="00681EDD"/>
    <w:rsid w:val="00684AC7"/>
    <w:rsid w:val="00686C9F"/>
    <w:rsid w:val="00686E94"/>
    <w:rsid w:val="0069052A"/>
    <w:rsid w:val="00691B32"/>
    <w:rsid w:val="00693B2E"/>
    <w:rsid w:val="006A0FDD"/>
    <w:rsid w:val="006B25E0"/>
    <w:rsid w:val="006B4DBB"/>
    <w:rsid w:val="006B58D2"/>
    <w:rsid w:val="006B5D35"/>
    <w:rsid w:val="006B65D3"/>
    <w:rsid w:val="006B666A"/>
    <w:rsid w:val="006C040F"/>
    <w:rsid w:val="006C565D"/>
    <w:rsid w:val="006C6797"/>
    <w:rsid w:val="006D03A5"/>
    <w:rsid w:val="006D0F67"/>
    <w:rsid w:val="006D2663"/>
    <w:rsid w:val="006D2F5B"/>
    <w:rsid w:val="006D656D"/>
    <w:rsid w:val="006D7806"/>
    <w:rsid w:val="006D7D72"/>
    <w:rsid w:val="006D7F6C"/>
    <w:rsid w:val="006E2045"/>
    <w:rsid w:val="006E248B"/>
    <w:rsid w:val="006E4021"/>
    <w:rsid w:val="006E518E"/>
    <w:rsid w:val="006F03E2"/>
    <w:rsid w:val="006F0A74"/>
    <w:rsid w:val="006F1D11"/>
    <w:rsid w:val="006F4C5B"/>
    <w:rsid w:val="006F58D8"/>
    <w:rsid w:val="006F67A5"/>
    <w:rsid w:val="00700166"/>
    <w:rsid w:val="00701773"/>
    <w:rsid w:val="00703694"/>
    <w:rsid w:val="00704D2C"/>
    <w:rsid w:val="00705D0D"/>
    <w:rsid w:val="00706B3E"/>
    <w:rsid w:val="00706DFF"/>
    <w:rsid w:val="00710074"/>
    <w:rsid w:val="00713579"/>
    <w:rsid w:val="00713927"/>
    <w:rsid w:val="00714DC0"/>
    <w:rsid w:val="007156F3"/>
    <w:rsid w:val="007167DC"/>
    <w:rsid w:val="00716BE9"/>
    <w:rsid w:val="0072081E"/>
    <w:rsid w:val="00722732"/>
    <w:rsid w:val="007247C9"/>
    <w:rsid w:val="0072485A"/>
    <w:rsid w:val="00724AE1"/>
    <w:rsid w:val="00724BD6"/>
    <w:rsid w:val="00724D8F"/>
    <w:rsid w:val="00725665"/>
    <w:rsid w:val="00726124"/>
    <w:rsid w:val="00730734"/>
    <w:rsid w:val="0074101B"/>
    <w:rsid w:val="007412F5"/>
    <w:rsid w:val="00743A0A"/>
    <w:rsid w:val="00743DD8"/>
    <w:rsid w:val="00743F88"/>
    <w:rsid w:val="00744620"/>
    <w:rsid w:val="00745AFC"/>
    <w:rsid w:val="00747BA2"/>
    <w:rsid w:val="007523CF"/>
    <w:rsid w:val="007524E5"/>
    <w:rsid w:val="00754E9E"/>
    <w:rsid w:val="00755A3F"/>
    <w:rsid w:val="007561F1"/>
    <w:rsid w:val="007564B9"/>
    <w:rsid w:val="00757288"/>
    <w:rsid w:val="00757808"/>
    <w:rsid w:val="00763E02"/>
    <w:rsid w:val="00770D07"/>
    <w:rsid w:val="0077627F"/>
    <w:rsid w:val="007771CC"/>
    <w:rsid w:val="00781E41"/>
    <w:rsid w:val="007831E0"/>
    <w:rsid w:val="00783885"/>
    <w:rsid w:val="00783C3C"/>
    <w:rsid w:val="00783E89"/>
    <w:rsid w:val="00786223"/>
    <w:rsid w:val="007870B2"/>
    <w:rsid w:val="007919B9"/>
    <w:rsid w:val="00791CD0"/>
    <w:rsid w:val="0079255C"/>
    <w:rsid w:val="007927AA"/>
    <w:rsid w:val="00794829"/>
    <w:rsid w:val="00794A4F"/>
    <w:rsid w:val="0079515E"/>
    <w:rsid w:val="00796587"/>
    <w:rsid w:val="007A495C"/>
    <w:rsid w:val="007A4986"/>
    <w:rsid w:val="007A4B48"/>
    <w:rsid w:val="007A5584"/>
    <w:rsid w:val="007A785E"/>
    <w:rsid w:val="007A7F77"/>
    <w:rsid w:val="007B2017"/>
    <w:rsid w:val="007B3B27"/>
    <w:rsid w:val="007B43E9"/>
    <w:rsid w:val="007B5C3E"/>
    <w:rsid w:val="007B668D"/>
    <w:rsid w:val="007B6CC8"/>
    <w:rsid w:val="007B71D8"/>
    <w:rsid w:val="007B7BD6"/>
    <w:rsid w:val="007B7E11"/>
    <w:rsid w:val="007C1260"/>
    <w:rsid w:val="007C1CF0"/>
    <w:rsid w:val="007C1E5B"/>
    <w:rsid w:val="007C1FE5"/>
    <w:rsid w:val="007C2102"/>
    <w:rsid w:val="007C31C7"/>
    <w:rsid w:val="007C37AB"/>
    <w:rsid w:val="007C3F47"/>
    <w:rsid w:val="007C5006"/>
    <w:rsid w:val="007C568B"/>
    <w:rsid w:val="007C7FC2"/>
    <w:rsid w:val="007D0374"/>
    <w:rsid w:val="007D120D"/>
    <w:rsid w:val="007D2C51"/>
    <w:rsid w:val="007D3326"/>
    <w:rsid w:val="007D3D9C"/>
    <w:rsid w:val="007E08F6"/>
    <w:rsid w:val="007E2D12"/>
    <w:rsid w:val="007E391D"/>
    <w:rsid w:val="007E7EB3"/>
    <w:rsid w:val="007F098E"/>
    <w:rsid w:val="007F1433"/>
    <w:rsid w:val="007F19F5"/>
    <w:rsid w:val="007F5723"/>
    <w:rsid w:val="007F74A9"/>
    <w:rsid w:val="00802A67"/>
    <w:rsid w:val="0080495B"/>
    <w:rsid w:val="00804B68"/>
    <w:rsid w:val="00804DBB"/>
    <w:rsid w:val="0080709B"/>
    <w:rsid w:val="008071FD"/>
    <w:rsid w:val="008113DB"/>
    <w:rsid w:val="00812244"/>
    <w:rsid w:val="00812F08"/>
    <w:rsid w:val="00814543"/>
    <w:rsid w:val="00814901"/>
    <w:rsid w:val="008163E3"/>
    <w:rsid w:val="00817659"/>
    <w:rsid w:val="00817DFA"/>
    <w:rsid w:val="00817E83"/>
    <w:rsid w:val="00820241"/>
    <w:rsid w:val="00820FF4"/>
    <w:rsid w:val="00822260"/>
    <w:rsid w:val="0082300B"/>
    <w:rsid w:val="0082350A"/>
    <w:rsid w:val="00826370"/>
    <w:rsid w:val="00827294"/>
    <w:rsid w:val="008303B1"/>
    <w:rsid w:val="00831A81"/>
    <w:rsid w:val="008334C1"/>
    <w:rsid w:val="008339DC"/>
    <w:rsid w:val="00835CA1"/>
    <w:rsid w:val="0083601D"/>
    <w:rsid w:val="00837D54"/>
    <w:rsid w:val="00837F9B"/>
    <w:rsid w:val="00841585"/>
    <w:rsid w:val="00843234"/>
    <w:rsid w:val="00843B79"/>
    <w:rsid w:val="0084512F"/>
    <w:rsid w:val="00847E3B"/>
    <w:rsid w:val="00851C90"/>
    <w:rsid w:val="00855CA0"/>
    <w:rsid w:val="008563B1"/>
    <w:rsid w:val="00863660"/>
    <w:rsid w:val="00864313"/>
    <w:rsid w:val="008646B0"/>
    <w:rsid w:val="008657D3"/>
    <w:rsid w:val="0086624D"/>
    <w:rsid w:val="0086713D"/>
    <w:rsid w:val="008802BC"/>
    <w:rsid w:val="0088083E"/>
    <w:rsid w:val="00883712"/>
    <w:rsid w:val="00883F1A"/>
    <w:rsid w:val="00883F3C"/>
    <w:rsid w:val="00892724"/>
    <w:rsid w:val="00895A04"/>
    <w:rsid w:val="008A0147"/>
    <w:rsid w:val="008A0576"/>
    <w:rsid w:val="008A264C"/>
    <w:rsid w:val="008A2D45"/>
    <w:rsid w:val="008A4317"/>
    <w:rsid w:val="008A48FA"/>
    <w:rsid w:val="008A4A90"/>
    <w:rsid w:val="008A7FAE"/>
    <w:rsid w:val="008B0082"/>
    <w:rsid w:val="008B1A63"/>
    <w:rsid w:val="008B23DC"/>
    <w:rsid w:val="008B3F7E"/>
    <w:rsid w:val="008B448A"/>
    <w:rsid w:val="008B492E"/>
    <w:rsid w:val="008B5C9E"/>
    <w:rsid w:val="008B5D76"/>
    <w:rsid w:val="008B62D4"/>
    <w:rsid w:val="008B681C"/>
    <w:rsid w:val="008C6718"/>
    <w:rsid w:val="008C787B"/>
    <w:rsid w:val="008D0A70"/>
    <w:rsid w:val="008D0F16"/>
    <w:rsid w:val="008D11E9"/>
    <w:rsid w:val="008D1BD1"/>
    <w:rsid w:val="008D7BC7"/>
    <w:rsid w:val="008E3D61"/>
    <w:rsid w:val="008E4795"/>
    <w:rsid w:val="008E4C67"/>
    <w:rsid w:val="008E614C"/>
    <w:rsid w:val="008E63C3"/>
    <w:rsid w:val="008E684B"/>
    <w:rsid w:val="008F3B3E"/>
    <w:rsid w:val="008F5457"/>
    <w:rsid w:val="008F5AFA"/>
    <w:rsid w:val="008F70B4"/>
    <w:rsid w:val="008F7D43"/>
    <w:rsid w:val="00900AC1"/>
    <w:rsid w:val="0090173F"/>
    <w:rsid w:val="00903411"/>
    <w:rsid w:val="0090345C"/>
    <w:rsid w:val="009076F2"/>
    <w:rsid w:val="00907CC8"/>
    <w:rsid w:val="00910041"/>
    <w:rsid w:val="009112B9"/>
    <w:rsid w:val="00911856"/>
    <w:rsid w:val="0091191F"/>
    <w:rsid w:val="009127AE"/>
    <w:rsid w:val="00912DD6"/>
    <w:rsid w:val="00913CB2"/>
    <w:rsid w:val="00916A8A"/>
    <w:rsid w:val="00917888"/>
    <w:rsid w:val="009209EF"/>
    <w:rsid w:val="00922236"/>
    <w:rsid w:val="009222B0"/>
    <w:rsid w:val="009271B2"/>
    <w:rsid w:val="009308E7"/>
    <w:rsid w:val="00930D75"/>
    <w:rsid w:val="00931E65"/>
    <w:rsid w:val="009327F9"/>
    <w:rsid w:val="0093304C"/>
    <w:rsid w:val="00936E9F"/>
    <w:rsid w:val="009371D2"/>
    <w:rsid w:val="00942393"/>
    <w:rsid w:val="00945545"/>
    <w:rsid w:val="00945D5A"/>
    <w:rsid w:val="00947FB5"/>
    <w:rsid w:val="00951423"/>
    <w:rsid w:val="00955BF9"/>
    <w:rsid w:val="00956B1E"/>
    <w:rsid w:val="00956C2F"/>
    <w:rsid w:val="009578F0"/>
    <w:rsid w:val="00957C10"/>
    <w:rsid w:val="00960470"/>
    <w:rsid w:val="00961610"/>
    <w:rsid w:val="00961C21"/>
    <w:rsid w:val="0096278A"/>
    <w:rsid w:val="00962D17"/>
    <w:rsid w:val="00962F7D"/>
    <w:rsid w:val="009656D7"/>
    <w:rsid w:val="00965776"/>
    <w:rsid w:val="00965D90"/>
    <w:rsid w:val="00965FF1"/>
    <w:rsid w:val="00971165"/>
    <w:rsid w:val="00976041"/>
    <w:rsid w:val="00976561"/>
    <w:rsid w:val="0098063C"/>
    <w:rsid w:val="00980B67"/>
    <w:rsid w:val="00982CC3"/>
    <w:rsid w:val="00985138"/>
    <w:rsid w:val="00985A76"/>
    <w:rsid w:val="00987A33"/>
    <w:rsid w:val="0099018C"/>
    <w:rsid w:val="00993F94"/>
    <w:rsid w:val="009941D7"/>
    <w:rsid w:val="009A17EB"/>
    <w:rsid w:val="009A2FBC"/>
    <w:rsid w:val="009A3442"/>
    <w:rsid w:val="009A44C8"/>
    <w:rsid w:val="009A6905"/>
    <w:rsid w:val="009B29E7"/>
    <w:rsid w:val="009B29FA"/>
    <w:rsid w:val="009B6245"/>
    <w:rsid w:val="009B6C86"/>
    <w:rsid w:val="009B71FF"/>
    <w:rsid w:val="009C0E6B"/>
    <w:rsid w:val="009C0E7A"/>
    <w:rsid w:val="009C20AE"/>
    <w:rsid w:val="009C31C3"/>
    <w:rsid w:val="009C3D6E"/>
    <w:rsid w:val="009C6036"/>
    <w:rsid w:val="009D00BE"/>
    <w:rsid w:val="009D3FDA"/>
    <w:rsid w:val="009D42A4"/>
    <w:rsid w:val="009D4BB3"/>
    <w:rsid w:val="009D5759"/>
    <w:rsid w:val="009E10FE"/>
    <w:rsid w:val="009E2DF7"/>
    <w:rsid w:val="009E3896"/>
    <w:rsid w:val="009E412C"/>
    <w:rsid w:val="009F061E"/>
    <w:rsid w:val="009F2F14"/>
    <w:rsid w:val="009F5226"/>
    <w:rsid w:val="009F6318"/>
    <w:rsid w:val="009F7092"/>
    <w:rsid w:val="00A0098B"/>
    <w:rsid w:val="00A024AB"/>
    <w:rsid w:val="00A02743"/>
    <w:rsid w:val="00A02DCE"/>
    <w:rsid w:val="00A0317C"/>
    <w:rsid w:val="00A040EE"/>
    <w:rsid w:val="00A04D46"/>
    <w:rsid w:val="00A064D5"/>
    <w:rsid w:val="00A0746B"/>
    <w:rsid w:val="00A11041"/>
    <w:rsid w:val="00A11188"/>
    <w:rsid w:val="00A12876"/>
    <w:rsid w:val="00A14FEB"/>
    <w:rsid w:val="00A267DE"/>
    <w:rsid w:val="00A31D0E"/>
    <w:rsid w:val="00A32592"/>
    <w:rsid w:val="00A3585C"/>
    <w:rsid w:val="00A408FF"/>
    <w:rsid w:val="00A40D49"/>
    <w:rsid w:val="00A42DCC"/>
    <w:rsid w:val="00A44B45"/>
    <w:rsid w:val="00A46604"/>
    <w:rsid w:val="00A47C38"/>
    <w:rsid w:val="00A47F7B"/>
    <w:rsid w:val="00A5193A"/>
    <w:rsid w:val="00A53399"/>
    <w:rsid w:val="00A53C38"/>
    <w:rsid w:val="00A53F6E"/>
    <w:rsid w:val="00A5456A"/>
    <w:rsid w:val="00A54FFA"/>
    <w:rsid w:val="00A55203"/>
    <w:rsid w:val="00A5520C"/>
    <w:rsid w:val="00A55CDC"/>
    <w:rsid w:val="00A60060"/>
    <w:rsid w:val="00A612FA"/>
    <w:rsid w:val="00A61E0C"/>
    <w:rsid w:val="00A622DE"/>
    <w:rsid w:val="00A66B2A"/>
    <w:rsid w:val="00A73504"/>
    <w:rsid w:val="00A73D23"/>
    <w:rsid w:val="00A74B86"/>
    <w:rsid w:val="00A76BAB"/>
    <w:rsid w:val="00A8120A"/>
    <w:rsid w:val="00A82B82"/>
    <w:rsid w:val="00A84470"/>
    <w:rsid w:val="00A84B71"/>
    <w:rsid w:val="00A8503E"/>
    <w:rsid w:val="00A864F9"/>
    <w:rsid w:val="00A86E9F"/>
    <w:rsid w:val="00A92028"/>
    <w:rsid w:val="00AA2827"/>
    <w:rsid w:val="00AA5A96"/>
    <w:rsid w:val="00AB0D68"/>
    <w:rsid w:val="00AB1810"/>
    <w:rsid w:val="00AB3333"/>
    <w:rsid w:val="00AB34FF"/>
    <w:rsid w:val="00AB5329"/>
    <w:rsid w:val="00AB5607"/>
    <w:rsid w:val="00AB6E9C"/>
    <w:rsid w:val="00AB770E"/>
    <w:rsid w:val="00AB77CD"/>
    <w:rsid w:val="00AC1E84"/>
    <w:rsid w:val="00AC70A6"/>
    <w:rsid w:val="00AC7D52"/>
    <w:rsid w:val="00AD077B"/>
    <w:rsid w:val="00AD1745"/>
    <w:rsid w:val="00AD1B6A"/>
    <w:rsid w:val="00AD236E"/>
    <w:rsid w:val="00AD3050"/>
    <w:rsid w:val="00AD3DB3"/>
    <w:rsid w:val="00AD4D1B"/>
    <w:rsid w:val="00AD583D"/>
    <w:rsid w:val="00AE0FF1"/>
    <w:rsid w:val="00AE10C1"/>
    <w:rsid w:val="00AE25D8"/>
    <w:rsid w:val="00AE3BCE"/>
    <w:rsid w:val="00AE433D"/>
    <w:rsid w:val="00AE45E4"/>
    <w:rsid w:val="00AF2DF5"/>
    <w:rsid w:val="00AF4571"/>
    <w:rsid w:val="00AF52B3"/>
    <w:rsid w:val="00AF7533"/>
    <w:rsid w:val="00B059AB"/>
    <w:rsid w:val="00B060D3"/>
    <w:rsid w:val="00B065D5"/>
    <w:rsid w:val="00B10B0B"/>
    <w:rsid w:val="00B11318"/>
    <w:rsid w:val="00B14516"/>
    <w:rsid w:val="00B1589E"/>
    <w:rsid w:val="00B15AE2"/>
    <w:rsid w:val="00B1665E"/>
    <w:rsid w:val="00B206F5"/>
    <w:rsid w:val="00B22B9B"/>
    <w:rsid w:val="00B22DF1"/>
    <w:rsid w:val="00B24AA4"/>
    <w:rsid w:val="00B2646B"/>
    <w:rsid w:val="00B27CC5"/>
    <w:rsid w:val="00B30010"/>
    <w:rsid w:val="00B314D5"/>
    <w:rsid w:val="00B345DB"/>
    <w:rsid w:val="00B353BD"/>
    <w:rsid w:val="00B35916"/>
    <w:rsid w:val="00B36FFC"/>
    <w:rsid w:val="00B4231A"/>
    <w:rsid w:val="00B434C9"/>
    <w:rsid w:val="00B435AD"/>
    <w:rsid w:val="00B45018"/>
    <w:rsid w:val="00B452A6"/>
    <w:rsid w:val="00B45B99"/>
    <w:rsid w:val="00B45BAB"/>
    <w:rsid w:val="00B5021E"/>
    <w:rsid w:val="00B513F8"/>
    <w:rsid w:val="00B51D20"/>
    <w:rsid w:val="00B53A83"/>
    <w:rsid w:val="00B542F3"/>
    <w:rsid w:val="00B56C9F"/>
    <w:rsid w:val="00B60814"/>
    <w:rsid w:val="00B60FFF"/>
    <w:rsid w:val="00B615F9"/>
    <w:rsid w:val="00B61B27"/>
    <w:rsid w:val="00B63695"/>
    <w:rsid w:val="00B64BF3"/>
    <w:rsid w:val="00B660DF"/>
    <w:rsid w:val="00B67910"/>
    <w:rsid w:val="00B71625"/>
    <w:rsid w:val="00B72A66"/>
    <w:rsid w:val="00B72FF6"/>
    <w:rsid w:val="00B76715"/>
    <w:rsid w:val="00B8061C"/>
    <w:rsid w:val="00B81343"/>
    <w:rsid w:val="00B81493"/>
    <w:rsid w:val="00B81A3C"/>
    <w:rsid w:val="00B849C0"/>
    <w:rsid w:val="00B852B8"/>
    <w:rsid w:val="00B86370"/>
    <w:rsid w:val="00B87848"/>
    <w:rsid w:val="00B91501"/>
    <w:rsid w:val="00B924B5"/>
    <w:rsid w:val="00B934D7"/>
    <w:rsid w:val="00B963D1"/>
    <w:rsid w:val="00BA1685"/>
    <w:rsid w:val="00BA38E8"/>
    <w:rsid w:val="00BA4D41"/>
    <w:rsid w:val="00BA4DF9"/>
    <w:rsid w:val="00BA70D8"/>
    <w:rsid w:val="00BB1A85"/>
    <w:rsid w:val="00BB361A"/>
    <w:rsid w:val="00BB7F88"/>
    <w:rsid w:val="00BC21C1"/>
    <w:rsid w:val="00BC28D0"/>
    <w:rsid w:val="00BC54E2"/>
    <w:rsid w:val="00BC561F"/>
    <w:rsid w:val="00BC5A4C"/>
    <w:rsid w:val="00BD71D3"/>
    <w:rsid w:val="00BD72C9"/>
    <w:rsid w:val="00BD7831"/>
    <w:rsid w:val="00BE043E"/>
    <w:rsid w:val="00BE0D49"/>
    <w:rsid w:val="00BE150D"/>
    <w:rsid w:val="00BE3A8D"/>
    <w:rsid w:val="00BE461D"/>
    <w:rsid w:val="00BF0B17"/>
    <w:rsid w:val="00BF20C9"/>
    <w:rsid w:val="00BF3868"/>
    <w:rsid w:val="00BF5161"/>
    <w:rsid w:val="00BF5847"/>
    <w:rsid w:val="00C03441"/>
    <w:rsid w:val="00C037F7"/>
    <w:rsid w:val="00C04B11"/>
    <w:rsid w:val="00C07AC1"/>
    <w:rsid w:val="00C1341A"/>
    <w:rsid w:val="00C14CD4"/>
    <w:rsid w:val="00C172BA"/>
    <w:rsid w:val="00C21A77"/>
    <w:rsid w:val="00C24482"/>
    <w:rsid w:val="00C26B35"/>
    <w:rsid w:val="00C27005"/>
    <w:rsid w:val="00C30003"/>
    <w:rsid w:val="00C306C7"/>
    <w:rsid w:val="00C33FA9"/>
    <w:rsid w:val="00C360B2"/>
    <w:rsid w:val="00C36340"/>
    <w:rsid w:val="00C364EE"/>
    <w:rsid w:val="00C3667F"/>
    <w:rsid w:val="00C36680"/>
    <w:rsid w:val="00C40238"/>
    <w:rsid w:val="00C4291B"/>
    <w:rsid w:val="00C429F6"/>
    <w:rsid w:val="00C42DD8"/>
    <w:rsid w:val="00C42DFC"/>
    <w:rsid w:val="00C46E33"/>
    <w:rsid w:val="00C506C7"/>
    <w:rsid w:val="00C512F8"/>
    <w:rsid w:val="00C51620"/>
    <w:rsid w:val="00C53980"/>
    <w:rsid w:val="00C53A03"/>
    <w:rsid w:val="00C54DF9"/>
    <w:rsid w:val="00C56B8B"/>
    <w:rsid w:val="00C60118"/>
    <w:rsid w:val="00C60996"/>
    <w:rsid w:val="00C61741"/>
    <w:rsid w:val="00C6322A"/>
    <w:rsid w:val="00C64356"/>
    <w:rsid w:val="00C64DDB"/>
    <w:rsid w:val="00C665AF"/>
    <w:rsid w:val="00C66DD7"/>
    <w:rsid w:val="00C67171"/>
    <w:rsid w:val="00C702BF"/>
    <w:rsid w:val="00C706F3"/>
    <w:rsid w:val="00C719D7"/>
    <w:rsid w:val="00C74FCF"/>
    <w:rsid w:val="00C75366"/>
    <w:rsid w:val="00C77BBD"/>
    <w:rsid w:val="00C77E59"/>
    <w:rsid w:val="00C80E5A"/>
    <w:rsid w:val="00C81511"/>
    <w:rsid w:val="00C827ED"/>
    <w:rsid w:val="00C8685D"/>
    <w:rsid w:val="00C86EB7"/>
    <w:rsid w:val="00C87784"/>
    <w:rsid w:val="00C90020"/>
    <w:rsid w:val="00C91602"/>
    <w:rsid w:val="00C91AB7"/>
    <w:rsid w:val="00C91AEC"/>
    <w:rsid w:val="00C925E5"/>
    <w:rsid w:val="00C94482"/>
    <w:rsid w:val="00C94EF7"/>
    <w:rsid w:val="00C94F1C"/>
    <w:rsid w:val="00C951B0"/>
    <w:rsid w:val="00C9580E"/>
    <w:rsid w:val="00C959EA"/>
    <w:rsid w:val="00CA1396"/>
    <w:rsid w:val="00CA35B7"/>
    <w:rsid w:val="00CA541F"/>
    <w:rsid w:val="00CA6C18"/>
    <w:rsid w:val="00CB1E69"/>
    <w:rsid w:val="00CB3743"/>
    <w:rsid w:val="00CB6C4A"/>
    <w:rsid w:val="00CC0006"/>
    <w:rsid w:val="00CC2620"/>
    <w:rsid w:val="00CC2D7D"/>
    <w:rsid w:val="00CC45AC"/>
    <w:rsid w:val="00CC4F5E"/>
    <w:rsid w:val="00CC5A94"/>
    <w:rsid w:val="00CC7D00"/>
    <w:rsid w:val="00CD2C29"/>
    <w:rsid w:val="00CD354C"/>
    <w:rsid w:val="00CD43AB"/>
    <w:rsid w:val="00CD5523"/>
    <w:rsid w:val="00CE0A5E"/>
    <w:rsid w:val="00CE2BF5"/>
    <w:rsid w:val="00CE4106"/>
    <w:rsid w:val="00CE44B8"/>
    <w:rsid w:val="00CE6726"/>
    <w:rsid w:val="00CE6825"/>
    <w:rsid w:val="00CF0CC2"/>
    <w:rsid w:val="00CF160A"/>
    <w:rsid w:val="00CF1B00"/>
    <w:rsid w:val="00CF2F45"/>
    <w:rsid w:val="00CF36BE"/>
    <w:rsid w:val="00CF520F"/>
    <w:rsid w:val="00CF5544"/>
    <w:rsid w:val="00D010FB"/>
    <w:rsid w:val="00D020B5"/>
    <w:rsid w:val="00D02E22"/>
    <w:rsid w:val="00D0485D"/>
    <w:rsid w:val="00D12759"/>
    <w:rsid w:val="00D13844"/>
    <w:rsid w:val="00D16798"/>
    <w:rsid w:val="00D20B97"/>
    <w:rsid w:val="00D20D0F"/>
    <w:rsid w:val="00D215AD"/>
    <w:rsid w:val="00D22DD0"/>
    <w:rsid w:val="00D26780"/>
    <w:rsid w:val="00D270AC"/>
    <w:rsid w:val="00D3487B"/>
    <w:rsid w:val="00D36E79"/>
    <w:rsid w:val="00D4162D"/>
    <w:rsid w:val="00D41AC6"/>
    <w:rsid w:val="00D420C1"/>
    <w:rsid w:val="00D44A25"/>
    <w:rsid w:val="00D4772E"/>
    <w:rsid w:val="00D47B79"/>
    <w:rsid w:val="00D536A0"/>
    <w:rsid w:val="00D57596"/>
    <w:rsid w:val="00D57E67"/>
    <w:rsid w:val="00D60857"/>
    <w:rsid w:val="00D60DF7"/>
    <w:rsid w:val="00D616ED"/>
    <w:rsid w:val="00D631FE"/>
    <w:rsid w:val="00D63E31"/>
    <w:rsid w:val="00D647C2"/>
    <w:rsid w:val="00D64AFD"/>
    <w:rsid w:val="00D71733"/>
    <w:rsid w:val="00D75003"/>
    <w:rsid w:val="00D75FE6"/>
    <w:rsid w:val="00D76204"/>
    <w:rsid w:val="00D77DBE"/>
    <w:rsid w:val="00D84EFF"/>
    <w:rsid w:val="00D85021"/>
    <w:rsid w:val="00D86A0B"/>
    <w:rsid w:val="00D900C5"/>
    <w:rsid w:val="00D93DE7"/>
    <w:rsid w:val="00D95213"/>
    <w:rsid w:val="00D96300"/>
    <w:rsid w:val="00D96592"/>
    <w:rsid w:val="00D967BF"/>
    <w:rsid w:val="00D97C43"/>
    <w:rsid w:val="00DA2878"/>
    <w:rsid w:val="00DA4DAB"/>
    <w:rsid w:val="00DA7A2D"/>
    <w:rsid w:val="00DB0FEA"/>
    <w:rsid w:val="00DB1D81"/>
    <w:rsid w:val="00DB407D"/>
    <w:rsid w:val="00DB6250"/>
    <w:rsid w:val="00DB7599"/>
    <w:rsid w:val="00DC031B"/>
    <w:rsid w:val="00DC1A6A"/>
    <w:rsid w:val="00DC1F22"/>
    <w:rsid w:val="00DC50B6"/>
    <w:rsid w:val="00DC5463"/>
    <w:rsid w:val="00DD2C78"/>
    <w:rsid w:val="00DD3C5C"/>
    <w:rsid w:val="00DD3D28"/>
    <w:rsid w:val="00DD3D4C"/>
    <w:rsid w:val="00DD40C8"/>
    <w:rsid w:val="00DD6FA4"/>
    <w:rsid w:val="00DD78F6"/>
    <w:rsid w:val="00DD79EB"/>
    <w:rsid w:val="00DE0463"/>
    <w:rsid w:val="00DE114F"/>
    <w:rsid w:val="00DE2B82"/>
    <w:rsid w:val="00DE7D7F"/>
    <w:rsid w:val="00DF067B"/>
    <w:rsid w:val="00DF0CEA"/>
    <w:rsid w:val="00DF10A8"/>
    <w:rsid w:val="00DF65A0"/>
    <w:rsid w:val="00DF7883"/>
    <w:rsid w:val="00DF7F76"/>
    <w:rsid w:val="00E00C23"/>
    <w:rsid w:val="00E02D83"/>
    <w:rsid w:val="00E04976"/>
    <w:rsid w:val="00E10B31"/>
    <w:rsid w:val="00E203F1"/>
    <w:rsid w:val="00E20863"/>
    <w:rsid w:val="00E208F1"/>
    <w:rsid w:val="00E21C0C"/>
    <w:rsid w:val="00E222B1"/>
    <w:rsid w:val="00E24B05"/>
    <w:rsid w:val="00E30462"/>
    <w:rsid w:val="00E333D1"/>
    <w:rsid w:val="00E354AD"/>
    <w:rsid w:val="00E36B9A"/>
    <w:rsid w:val="00E3741A"/>
    <w:rsid w:val="00E413FA"/>
    <w:rsid w:val="00E415A6"/>
    <w:rsid w:val="00E451FA"/>
    <w:rsid w:val="00E45FB3"/>
    <w:rsid w:val="00E47386"/>
    <w:rsid w:val="00E47797"/>
    <w:rsid w:val="00E50355"/>
    <w:rsid w:val="00E508A9"/>
    <w:rsid w:val="00E5273E"/>
    <w:rsid w:val="00E5376E"/>
    <w:rsid w:val="00E551F4"/>
    <w:rsid w:val="00E5568E"/>
    <w:rsid w:val="00E5667F"/>
    <w:rsid w:val="00E56BD9"/>
    <w:rsid w:val="00E57D30"/>
    <w:rsid w:val="00E6617B"/>
    <w:rsid w:val="00E66F60"/>
    <w:rsid w:val="00E66FEF"/>
    <w:rsid w:val="00E70026"/>
    <w:rsid w:val="00E71C81"/>
    <w:rsid w:val="00E743A0"/>
    <w:rsid w:val="00E75505"/>
    <w:rsid w:val="00E76399"/>
    <w:rsid w:val="00E7794B"/>
    <w:rsid w:val="00E8084F"/>
    <w:rsid w:val="00E812BE"/>
    <w:rsid w:val="00E819B5"/>
    <w:rsid w:val="00E82CEB"/>
    <w:rsid w:val="00E83677"/>
    <w:rsid w:val="00E84D2B"/>
    <w:rsid w:val="00E852A4"/>
    <w:rsid w:val="00E85838"/>
    <w:rsid w:val="00E9098D"/>
    <w:rsid w:val="00E91E72"/>
    <w:rsid w:val="00E9671D"/>
    <w:rsid w:val="00E96F9A"/>
    <w:rsid w:val="00E97C1D"/>
    <w:rsid w:val="00EA1302"/>
    <w:rsid w:val="00EA2B02"/>
    <w:rsid w:val="00EA54BF"/>
    <w:rsid w:val="00EA638F"/>
    <w:rsid w:val="00EA765A"/>
    <w:rsid w:val="00EA7863"/>
    <w:rsid w:val="00EA7FE0"/>
    <w:rsid w:val="00EB21D3"/>
    <w:rsid w:val="00EB46EA"/>
    <w:rsid w:val="00EB6535"/>
    <w:rsid w:val="00EC01A8"/>
    <w:rsid w:val="00EC0818"/>
    <w:rsid w:val="00EC0C10"/>
    <w:rsid w:val="00EC3F93"/>
    <w:rsid w:val="00EC4D1E"/>
    <w:rsid w:val="00EC54D5"/>
    <w:rsid w:val="00EC55BF"/>
    <w:rsid w:val="00EC5AD7"/>
    <w:rsid w:val="00EC7ADA"/>
    <w:rsid w:val="00ED3582"/>
    <w:rsid w:val="00ED5169"/>
    <w:rsid w:val="00ED7848"/>
    <w:rsid w:val="00EE1847"/>
    <w:rsid w:val="00EE426F"/>
    <w:rsid w:val="00EE601F"/>
    <w:rsid w:val="00EE6646"/>
    <w:rsid w:val="00EE7588"/>
    <w:rsid w:val="00EE7A1C"/>
    <w:rsid w:val="00EF0288"/>
    <w:rsid w:val="00EF06D6"/>
    <w:rsid w:val="00EF0996"/>
    <w:rsid w:val="00EF0FB4"/>
    <w:rsid w:val="00EF1164"/>
    <w:rsid w:val="00EF5F9F"/>
    <w:rsid w:val="00F02E70"/>
    <w:rsid w:val="00F03875"/>
    <w:rsid w:val="00F05BA7"/>
    <w:rsid w:val="00F06080"/>
    <w:rsid w:val="00F07716"/>
    <w:rsid w:val="00F1054B"/>
    <w:rsid w:val="00F11DF7"/>
    <w:rsid w:val="00F11FC2"/>
    <w:rsid w:val="00F145D7"/>
    <w:rsid w:val="00F14636"/>
    <w:rsid w:val="00F17078"/>
    <w:rsid w:val="00F2322A"/>
    <w:rsid w:val="00F2361A"/>
    <w:rsid w:val="00F23D81"/>
    <w:rsid w:val="00F25C1B"/>
    <w:rsid w:val="00F25C63"/>
    <w:rsid w:val="00F26008"/>
    <w:rsid w:val="00F262B0"/>
    <w:rsid w:val="00F30F41"/>
    <w:rsid w:val="00F32006"/>
    <w:rsid w:val="00F325BB"/>
    <w:rsid w:val="00F32E9C"/>
    <w:rsid w:val="00F335A2"/>
    <w:rsid w:val="00F33926"/>
    <w:rsid w:val="00F33AD8"/>
    <w:rsid w:val="00F34EDA"/>
    <w:rsid w:val="00F4088C"/>
    <w:rsid w:val="00F41763"/>
    <w:rsid w:val="00F42231"/>
    <w:rsid w:val="00F42FE5"/>
    <w:rsid w:val="00F4412A"/>
    <w:rsid w:val="00F50AF8"/>
    <w:rsid w:val="00F54833"/>
    <w:rsid w:val="00F5511A"/>
    <w:rsid w:val="00F56AE2"/>
    <w:rsid w:val="00F56B10"/>
    <w:rsid w:val="00F5769C"/>
    <w:rsid w:val="00F64B37"/>
    <w:rsid w:val="00F67FEA"/>
    <w:rsid w:val="00F71826"/>
    <w:rsid w:val="00F73AF7"/>
    <w:rsid w:val="00F74019"/>
    <w:rsid w:val="00F740E9"/>
    <w:rsid w:val="00F74943"/>
    <w:rsid w:val="00F80251"/>
    <w:rsid w:val="00F805DE"/>
    <w:rsid w:val="00F8117F"/>
    <w:rsid w:val="00F83DAA"/>
    <w:rsid w:val="00F84811"/>
    <w:rsid w:val="00F8485E"/>
    <w:rsid w:val="00F84E82"/>
    <w:rsid w:val="00F87DF4"/>
    <w:rsid w:val="00F908C3"/>
    <w:rsid w:val="00F9130B"/>
    <w:rsid w:val="00F91B33"/>
    <w:rsid w:val="00F922AB"/>
    <w:rsid w:val="00F94BEE"/>
    <w:rsid w:val="00F9551D"/>
    <w:rsid w:val="00F97E85"/>
    <w:rsid w:val="00FA1478"/>
    <w:rsid w:val="00FA3725"/>
    <w:rsid w:val="00FB021D"/>
    <w:rsid w:val="00FB05F0"/>
    <w:rsid w:val="00FB10E0"/>
    <w:rsid w:val="00FB19B2"/>
    <w:rsid w:val="00FB31F0"/>
    <w:rsid w:val="00FB45FE"/>
    <w:rsid w:val="00FB47FE"/>
    <w:rsid w:val="00FB771C"/>
    <w:rsid w:val="00FC2543"/>
    <w:rsid w:val="00FC3208"/>
    <w:rsid w:val="00FC744C"/>
    <w:rsid w:val="00FD37C6"/>
    <w:rsid w:val="00FD752D"/>
    <w:rsid w:val="00FE1F18"/>
    <w:rsid w:val="00FE3867"/>
    <w:rsid w:val="00FE598D"/>
    <w:rsid w:val="00FE6900"/>
    <w:rsid w:val="00FE7E8E"/>
    <w:rsid w:val="00FF0BCE"/>
    <w:rsid w:val="00FF2AA6"/>
    <w:rsid w:val="00FF2CF7"/>
    <w:rsid w:val="00FF6CDA"/>
    <w:rsid w:val="00FF6D7F"/>
    <w:rsid w:val="00FF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Normal"/>
    <w:next w:val="Normal"/>
    <w:link w:val="Heading1Char"/>
    <w:uiPriority w:val="9"/>
    <w:qFormat/>
    <w:rsid w:val="005C2AD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1384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A786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2646B"/>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 w:type="paragraph" w:styleId="ListParagraph">
    <w:name w:val="List Paragraph"/>
    <w:basedOn w:val="Normal"/>
    <w:uiPriority w:val="34"/>
    <w:qFormat/>
    <w:rsid w:val="002D438A"/>
    <w:pPr>
      <w:ind w:left="720"/>
      <w:contextualSpacing/>
    </w:pPr>
  </w:style>
  <w:style w:type="character" w:customStyle="1" w:styleId="Heading1Char">
    <w:name w:val="Heading 1 Char"/>
    <w:basedOn w:val="DefaultParagraphFont"/>
    <w:link w:val="Heading1"/>
    <w:uiPriority w:val="9"/>
    <w:rsid w:val="005C2AD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1384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EA7863"/>
    <w:rPr>
      <w:rFonts w:asciiTheme="majorHAnsi" w:eastAsiaTheme="majorEastAsia" w:hAnsiTheme="majorHAnsi" w:cstheme="majorBidi"/>
      <w:b/>
      <w:bCs/>
      <w:color w:val="5B9BD5" w:themeColor="accent1"/>
      <w:sz w:val="24"/>
      <w:szCs w:val="20"/>
    </w:rPr>
  </w:style>
  <w:style w:type="paragraph" w:styleId="NoSpacing">
    <w:name w:val="No Spacing"/>
    <w:link w:val="NoSpacingChar"/>
    <w:uiPriority w:val="1"/>
    <w:qFormat/>
    <w:rsid w:val="00E852A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852A4"/>
    <w:rPr>
      <w:rFonts w:eastAsiaTheme="minorEastAsia"/>
      <w:lang w:eastAsia="ja-JP"/>
    </w:rPr>
  </w:style>
  <w:style w:type="paragraph" w:styleId="BalloonText">
    <w:name w:val="Balloon Text"/>
    <w:basedOn w:val="Normal"/>
    <w:link w:val="BalloonTextChar"/>
    <w:uiPriority w:val="99"/>
    <w:semiHidden/>
    <w:unhideWhenUsed/>
    <w:rsid w:val="00E852A4"/>
    <w:rPr>
      <w:rFonts w:ascii="Tahoma" w:hAnsi="Tahoma" w:cs="Tahoma"/>
      <w:sz w:val="16"/>
      <w:szCs w:val="16"/>
    </w:rPr>
  </w:style>
  <w:style w:type="character" w:customStyle="1" w:styleId="BalloonTextChar">
    <w:name w:val="Balloon Text Char"/>
    <w:basedOn w:val="DefaultParagraphFont"/>
    <w:link w:val="BalloonText"/>
    <w:uiPriority w:val="99"/>
    <w:semiHidden/>
    <w:rsid w:val="00E852A4"/>
    <w:rPr>
      <w:rFonts w:ascii="Tahoma" w:hAnsi="Tahoma" w:cs="Tahoma"/>
      <w:sz w:val="16"/>
      <w:szCs w:val="16"/>
    </w:rPr>
  </w:style>
  <w:style w:type="character" w:customStyle="1" w:styleId="Heading4Char">
    <w:name w:val="Heading 4 Char"/>
    <w:basedOn w:val="DefaultParagraphFont"/>
    <w:link w:val="Heading4"/>
    <w:uiPriority w:val="9"/>
    <w:rsid w:val="00B2646B"/>
    <w:rPr>
      <w:rFonts w:asciiTheme="majorHAnsi" w:eastAsiaTheme="majorEastAsia" w:hAnsiTheme="majorHAnsi" w:cstheme="majorBidi"/>
      <w:b/>
      <w:bCs/>
      <w:i/>
      <w:iCs/>
      <w:color w:val="5B9BD5" w:themeColor="accent1"/>
      <w:sz w:val="24"/>
      <w:szCs w:val="20"/>
    </w:rPr>
  </w:style>
  <w:style w:type="paragraph" w:styleId="BodyText2">
    <w:name w:val="Body Text 2"/>
    <w:basedOn w:val="Normal"/>
    <w:link w:val="BodyText2Char"/>
    <w:rsid w:val="00AF2DF5"/>
    <w:pPr>
      <w:tabs>
        <w:tab w:val="left" w:pos="1440"/>
        <w:tab w:val="left" w:pos="2160"/>
        <w:tab w:val="left" w:pos="2880"/>
        <w:tab w:val="left" w:pos="7920"/>
      </w:tabs>
      <w:overflowPunct/>
      <w:autoSpaceDE/>
      <w:autoSpaceDN/>
      <w:adjustRightInd/>
      <w:ind w:right="18"/>
      <w:textAlignment w:val="auto"/>
    </w:pPr>
    <w:rPr>
      <w:szCs w:val="24"/>
    </w:rPr>
  </w:style>
  <w:style w:type="character" w:customStyle="1" w:styleId="BodyText2Char">
    <w:name w:val="Body Text 2 Char"/>
    <w:basedOn w:val="DefaultParagraphFont"/>
    <w:link w:val="BodyText2"/>
    <w:rsid w:val="00AF2DF5"/>
    <w:rPr>
      <w:rFonts w:ascii="Times New Roman" w:hAnsi="Times New Roman" w:cs="Times New Roman"/>
      <w:sz w:val="24"/>
      <w:szCs w:val="24"/>
    </w:rPr>
  </w:style>
  <w:style w:type="paragraph" w:styleId="BlockText">
    <w:name w:val="Block Text"/>
    <w:basedOn w:val="Normal"/>
    <w:rsid w:val="00217522"/>
    <w:pPr>
      <w:tabs>
        <w:tab w:val="left" w:pos="720"/>
        <w:tab w:val="left" w:pos="1440"/>
        <w:tab w:val="left" w:pos="2160"/>
        <w:tab w:val="left" w:pos="2880"/>
        <w:tab w:val="left" w:pos="7920"/>
      </w:tabs>
      <w:overflowPunct/>
      <w:autoSpaceDE/>
      <w:autoSpaceDN/>
      <w:adjustRightInd/>
      <w:ind w:left="720" w:right="-1440" w:hanging="720"/>
      <w:textAlignment w:val="auto"/>
    </w:pPr>
    <w:rPr>
      <w:rFonts w:ascii="Garamond" w:hAnsi="Garamond"/>
      <w:szCs w:val="24"/>
    </w:rPr>
  </w:style>
  <w:style w:type="table" w:styleId="TableGrid">
    <w:name w:val="Table Grid"/>
    <w:basedOn w:val="TableNormal"/>
    <w:uiPriority w:val="39"/>
    <w:rsid w:val="00DF7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5643F0"/>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Grid-Accent6">
    <w:name w:val="Light Grid Accent 6"/>
    <w:basedOn w:val="TableNormal"/>
    <w:uiPriority w:val="62"/>
    <w:rsid w:val="002B6AA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2-Accent6">
    <w:name w:val="Medium Shading 2 Accent 6"/>
    <w:basedOn w:val="TableNormal"/>
    <w:uiPriority w:val="64"/>
    <w:rsid w:val="00BE0D4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semiHidden/>
    <w:unhideWhenUsed/>
    <w:qFormat/>
    <w:rsid w:val="00C07AC1"/>
    <w:pPr>
      <w:overflowPunct/>
      <w:autoSpaceDE/>
      <w:autoSpaceDN/>
      <w:adjustRightInd/>
      <w:spacing w:line="276" w:lineRule="auto"/>
      <w:textAlignment w:val="auto"/>
      <w:outlineLvl w:val="9"/>
    </w:pPr>
    <w:rPr>
      <w:lang w:eastAsia="ja-JP"/>
    </w:rPr>
  </w:style>
  <w:style w:type="paragraph" w:styleId="TOC1">
    <w:name w:val="toc 1"/>
    <w:basedOn w:val="Normal"/>
    <w:next w:val="Normal"/>
    <w:autoRedefine/>
    <w:uiPriority w:val="39"/>
    <w:unhideWhenUsed/>
    <w:rsid w:val="00C07AC1"/>
    <w:pPr>
      <w:spacing w:after="100"/>
    </w:pPr>
  </w:style>
  <w:style w:type="paragraph" w:styleId="TOC2">
    <w:name w:val="toc 2"/>
    <w:basedOn w:val="Normal"/>
    <w:next w:val="Normal"/>
    <w:autoRedefine/>
    <w:uiPriority w:val="39"/>
    <w:unhideWhenUsed/>
    <w:rsid w:val="00C07AC1"/>
    <w:pPr>
      <w:spacing w:after="100"/>
      <w:ind w:left="240"/>
    </w:pPr>
  </w:style>
  <w:style w:type="paragraph" w:styleId="TOC3">
    <w:name w:val="toc 3"/>
    <w:basedOn w:val="Normal"/>
    <w:next w:val="Normal"/>
    <w:autoRedefine/>
    <w:uiPriority w:val="39"/>
    <w:unhideWhenUsed/>
    <w:rsid w:val="00C07AC1"/>
    <w:pPr>
      <w:spacing w:after="100"/>
      <w:ind w:left="480"/>
    </w:pPr>
  </w:style>
  <w:style w:type="paragraph" w:styleId="Caption">
    <w:name w:val="caption"/>
    <w:basedOn w:val="Normal"/>
    <w:next w:val="Normal"/>
    <w:uiPriority w:val="35"/>
    <w:semiHidden/>
    <w:unhideWhenUsed/>
    <w:qFormat/>
    <w:rsid w:val="002A2EFE"/>
    <w:pPr>
      <w:overflowPunct/>
      <w:autoSpaceDE/>
      <w:autoSpaceDN/>
      <w:adjustRightInd/>
      <w:spacing w:after="200" w:line="276" w:lineRule="auto"/>
      <w:textAlignment w:val="auto"/>
    </w:pPr>
    <w:rPr>
      <w:rFonts w:eastAsia="Calibri"/>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Normal"/>
    <w:next w:val="Normal"/>
    <w:link w:val="Heading1Char"/>
    <w:uiPriority w:val="9"/>
    <w:qFormat/>
    <w:rsid w:val="005C2AD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1384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A786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2646B"/>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 w:type="paragraph" w:styleId="ListParagraph">
    <w:name w:val="List Paragraph"/>
    <w:basedOn w:val="Normal"/>
    <w:uiPriority w:val="34"/>
    <w:qFormat/>
    <w:rsid w:val="002D438A"/>
    <w:pPr>
      <w:ind w:left="720"/>
      <w:contextualSpacing/>
    </w:pPr>
  </w:style>
  <w:style w:type="character" w:customStyle="1" w:styleId="Heading1Char">
    <w:name w:val="Heading 1 Char"/>
    <w:basedOn w:val="DefaultParagraphFont"/>
    <w:link w:val="Heading1"/>
    <w:uiPriority w:val="9"/>
    <w:rsid w:val="005C2AD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13844"/>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EA7863"/>
    <w:rPr>
      <w:rFonts w:asciiTheme="majorHAnsi" w:eastAsiaTheme="majorEastAsia" w:hAnsiTheme="majorHAnsi" w:cstheme="majorBidi"/>
      <w:b/>
      <w:bCs/>
      <w:color w:val="5B9BD5" w:themeColor="accent1"/>
      <w:sz w:val="24"/>
      <w:szCs w:val="20"/>
    </w:rPr>
  </w:style>
  <w:style w:type="paragraph" w:styleId="NoSpacing">
    <w:name w:val="No Spacing"/>
    <w:link w:val="NoSpacingChar"/>
    <w:uiPriority w:val="1"/>
    <w:qFormat/>
    <w:rsid w:val="00E852A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852A4"/>
    <w:rPr>
      <w:rFonts w:eastAsiaTheme="minorEastAsia"/>
      <w:lang w:eastAsia="ja-JP"/>
    </w:rPr>
  </w:style>
  <w:style w:type="paragraph" w:styleId="BalloonText">
    <w:name w:val="Balloon Text"/>
    <w:basedOn w:val="Normal"/>
    <w:link w:val="BalloonTextChar"/>
    <w:uiPriority w:val="99"/>
    <w:semiHidden/>
    <w:unhideWhenUsed/>
    <w:rsid w:val="00E852A4"/>
    <w:rPr>
      <w:rFonts w:ascii="Tahoma" w:hAnsi="Tahoma" w:cs="Tahoma"/>
      <w:sz w:val="16"/>
      <w:szCs w:val="16"/>
    </w:rPr>
  </w:style>
  <w:style w:type="character" w:customStyle="1" w:styleId="BalloonTextChar">
    <w:name w:val="Balloon Text Char"/>
    <w:basedOn w:val="DefaultParagraphFont"/>
    <w:link w:val="BalloonText"/>
    <w:uiPriority w:val="99"/>
    <w:semiHidden/>
    <w:rsid w:val="00E852A4"/>
    <w:rPr>
      <w:rFonts w:ascii="Tahoma" w:hAnsi="Tahoma" w:cs="Tahoma"/>
      <w:sz w:val="16"/>
      <w:szCs w:val="16"/>
    </w:rPr>
  </w:style>
  <w:style w:type="character" w:customStyle="1" w:styleId="Heading4Char">
    <w:name w:val="Heading 4 Char"/>
    <w:basedOn w:val="DefaultParagraphFont"/>
    <w:link w:val="Heading4"/>
    <w:uiPriority w:val="9"/>
    <w:rsid w:val="00B2646B"/>
    <w:rPr>
      <w:rFonts w:asciiTheme="majorHAnsi" w:eastAsiaTheme="majorEastAsia" w:hAnsiTheme="majorHAnsi" w:cstheme="majorBidi"/>
      <w:b/>
      <w:bCs/>
      <w:i/>
      <w:iCs/>
      <w:color w:val="5B9BD5" w:themeColor="accent1"/>
      <w:sz w:val="24"/>
      <w:szCs w:val="20"/>
    </w:rPr>
  </w:style>
  <w:style w:type="paragraph" w:styleId="BodyText2">
    <w:name w:val="Body Text 2"/>
    <w:basedOn w:val="Normal"/>
    <w:link w:val="BodyText2Char"/>
    <w:rsid w:val="00AF2DF5"/>
    <w:pPr>
      <w:tabs>
        <w:tab w:val="left" w:pos="1440"/>
        <w:tab w:val="left" w:pos="2160"/>
        <w:tab w:val="left" w:pos="2880"/>
        <w:tab w:val="left" w:pos="7920"/>
      </w:tabs>
      <w:overflowPunct/>
      <w:autoSpaceDE/>
      <w:autoSpaceDN/>
      <w:adjustRightInd/>
      <w:ind w:right="18"/>
      <w:textAlignment w:val="auto"/>
    </w:pPr>
    <w:rPr>
      <w:szCs w:val="24"/>
    </w:rPr>
  </w:style>
  <w:style w:type="character" w:customStyle="1" w:styleId="BodyText2Char">
    <w:name w:val="Body Text 2 Char"/>
    <w:basedOn w:val="DefaultParagraphFont"/>
    <w:link w:val="BodyText2"/>
    <w:rsid w:val="00AF2DF5"/>
    <w:rPr>
      <w:rFonts w:ascii="Times New Roman" w:hAnsi="Times New Roman" w:cs="Times New Roman"/>
      <w:sz w:val="24"/>
      <w:szCs w:val="24"/>
    </w:rPr>
  </w:style>
  <w:style w:type="paragraph" w:styleId="BlockText">
    <w:name w:val="Block Text"/>
    <w:basedOn w:val="Normal"/>
    <w:rsid w:val="00217522"/>
    <w:pPr>
      <w:tabs>
        <w:tab w:val="left" w:pos="720"/>
        <w:tab w:val="left" w:pos="1440"/>
        <w:tab w:val="left" w:pos="2160"/>
        <w:tab w:val="left" w:pos="2880"/>
        <w:tab w:val="left" w:pos="7920"/>
      </w:tabs>
      <w:overflowPunct/>
      <w:autoSpaceDE/>
      <w:autoSpaceDN/>
      <w:adjustRightInd/>
      <w:ind w:left="720" w:right="-1440" w:hanging="720"/>
      <w:textAlignment w:val="auto"/>
    </w:pPr>
    <w:rPr>
      <w:rFonts w:ascii="Garamond" w:hAnsi="Garamond"/>
      <w:szCs w:val="24"/>
    </w:rPr>
  </w:style>
  <w:style w:type="table" w:styleId="TableGrid">
    <w:name w:val="Table Grid"/>
    <w:basedOn w:val="TableNormal"/>
    <w:uiPriority w:val="39"/>
    <w:rsid w:val="00DF7F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5643F0"/>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Grid-Accent6">
    <w:name w:val="Light Grid Accent 6"/>
    <w:basedOn w:val="TableNormal"/>
    <w:uiPriority w:val="62"/>
    <w:rsid w:val="002B6AA7"/>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2-Accent6">
    <w:name w:val="Medium Shading 2 Accent 6"/>
    <w:basedOn w:val="TableNormal"/>
    <w:uiPriority w:val="64"/>
    <w:rsid w:val="00BE0D49"/>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semiHidden/>
    <w:unhideWhenUsed/>
    <w:qFormat/>
    <w:rsid w:val="00C07AC1"/>
    <w:pPr>
      <w:overflowPunct/>
      <w:autoSpaceDE/>
      <w:autoSpaceDN/>
      <w:adjustRightInd/>
      <w:spacing w:line="276" w:lineRule="auto"/>
      <w:textAlignment w:val="auto"/>
      <w:outlineLvl w:val="9"/>
    </w:pPr>
    <w:rPr>
      <w:lang w:eastAsia="ja-JP"/>
    </w:rPr>
  </w:style>
  <w:style w:type="paragraph" w:styleId="TOC1">
    <w:name w:val="toc 1"/>
    <w:basedOn w:val="Normal"/>
    <w:next w:val="Normal"/>
    <w:autoRedefine/>
    <w:uiPriority w:val="39"/>
    <w:unhideWhenUsed/>
    <w:rsid w:val="00C07AC1"/>
    <w:pPr>
      <w:spacing w:after="100"/>
    </w:pPr>
  </w:style>
  <w:style w:type="paragraph" w:styleId="TOC2">
    <w:name w:val="toc 2"/>
    <w:basedOn w:val="Normal"/>
    <w:next w:val="Normal"/>
    <w:autoRedefine/>
    <w:uiPriority w:val="39"/>
    <w:unhideWhenUsed/>
    <w:rsid w:val="00C07AC1"/>
    <w:pPr>
      <w:spacing w:after="100"/>
      <w:ind w:left="240"/>
    </w:pPr>
  </w:style>
  <w:style w:type="paragraph" w:styleId="TOC3">
    <w:name w:val="toc 3"/>
    <w:basedOn w:val="Normal"/>
    <w:next w:val="Normal"/>
    <w:autoRedefine/>
    <w:uiPriority w:val="39"/>
    <w:unhideWhenUsed/>
    <w:rsid w:val="00C07AC1"/>
    <w:pPr>
      <w:spacing w:after="100"/>
      <w:ind w:left="480"/>
    </w:pPr>
  </w:style>
  <w:style w:type="paragraph" w:styleId="Caption">
    <w:name w:val="caption"/>
    <w:basedOn w:val="Normal"/>
    <w:next w:val="Normal"/>
    <w:uiPriority w:val="35"/>
    <w:semiHidden/>
    <w:unhideWhenUsed/>
    <w:qFormat/>
    <w:rsid w:val="002A2EFE"/>
    <w:pPr>
      <w:overflowPunct/>
      <w:autoSpaceDE/>
      <w:autoSpaceDN/>
      <w:adjustRightInd/>
      <w:spacing w:after="200" w:line="276" w:lineRule="auto"/>
      <w:textAlignment w:val="auto"/>
    </w:pPr>
    <w:rPr>
      <w:rFonts w:eastAsia="Calibri"/>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123469">
      <w:bodyDiv w:val="1"/>
      <w:marLeft w:val="0"/>
      <w:marRight w:val="0"/>
      <w:marTop w:val="0"/>
      <w:marBottom w:val="0"/>
      <w:divBdr>
        <w:top w:val="none" w:sz="0" w:space="0" w:color="auto"/>
        <w:left w:val="none" w:sz="0" w:space="0" w:color="auto"/>
        <w:bottom w:val="none" w:sz="0" w:space="0" w:color="auto"/>
        <w:right w:val="none" w:sz="0" w:space="0" w:color="auto"/>
      </w:divBdr>
    </w:div>
    <w:div w:id="841316015">
      <w:bodyDiv w:val="1"/>
      <w:marLeft w:val="0"/>
      <w:marRight w:val="0"/>
      <w:marTop w:val="0"/>
      <w:marBottom w:val="0"/>
      <w:divBdr>
        <w:top w:val="none" w:sz="0" w:space="0" w:color="auto"/>
        <w:left w:val="none" w:sz="0" w:space="0" w:color="auto"/>
        <w:bottom w:val="none" w:sz="0" w:space="0" w:color="auto"/>
        <w:right w:val="none" w:sz="0" w:space="0" w:color="auto"/>
      </w:divBdr>
    </w:div>
    <w:div w:id="122703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collierscanada.com/offices/kelowna"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ccl.org"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bc.ctvnews.ca/b-c-home-sales-to-fall-in-2018-but-prices-will-stay-strong-experts-1.3836071" TargetMode="External"/><Relationship Id="rId20" Type="http://schemas.openxmlformats.org/officeDocument/2006/relationships/hyperlink" Target="http://www.kelownapropertie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lewanaCityPrime.com" TargetMode="External"/><Relationship Id="rId24"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http://www.bartonwyatt.co.uk/2018-property-market-forecast"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kwesthomes.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altName w:val="Cambria Math"/>
    <w:panose1 w:val="02000500000000000000"/>
    <w:charset w:val="01"/>
    <w:family w:val="roman"/>
    <w:notTrueType/>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roboto-regular">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88B"/>
    <w:rsid w:val="008147ED"/>
    <w:rsid w:val="00B94D42"/>
    <w:rsid w:val="00BD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607D04847A44A1A9965EA919F28783">
    <w:name w:val="C9607D04847A44A1A9965EA919F28783"/>
    <w:rsid w:val="00BD488B"/>
  </w:style>
  <w:style w:type="paragraph" w:customStyle="1" w:styleId="640C36E22A8C4D28827B5C52B98C705A">
    <w:name w:val="640C36E22A8C4D28827B5C52B98C705A"/>
    <w:rsid w:val="00BD488B"/>
  </w:style>
  <w:style w:type="paragraph" w:customStyle="1" w:styleId="02EC19CA05AC4D1797B791426EA5E912">
    <w:name w:val="02EC19CA05AC4D1797B791426EA5E912"/>
    <w:rsid w:val="00BD488B"/>
  </w:style>
  <w:style w:type="paragraph" w:customStyle="1" w:styleId="CF470F549A2F4B2DAE1353737DD3156D">
    <w:name w:val="CF470F549A2F4B2DAE1353737DD3156D"/>
    <w:rsid w:val="00B94D4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607D04847A44A1A9965EA919F28783">
    <w:name w:val="C9607D04847A44A1A9965EA919F28783"/>
    <w:rsid w:val="00BD488B"/>
  </w:style>
  <w:style w:type="paragraph" w:customStyle="1" w:styleId="640C36E22A8C4D28827B5C52B98C705A">
    <w:name w:val="640C36E22A8C4D28827B5C52B98C705A"/>
    <w:rsid w:val="00BD488B"/>
  </w:style>
  <w:style w:type="paragraph" w:customStyle="1" w:styleId="02EC19CA05AC4D1797B791426EA5E912">
    <w:name w:val="02EC19CA05AC4D1797B791426EA5E912"/>
    <w:rsid w:val="00BD488B"/>
  </w:style>
  <w:style w:type="paragraph" w:customStyle="1" w:styleId="CF470F549A2F4B2DAE1353737DD3156D">
    <w:name w:val="CF470F549A2F4B2DAE1353737DD3156D"/>
    <w:rsid w:val="00B94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Bar17</b:Tag>
    <b:SourceType>ArticleInAPeriodical</b:SourceType>
    <b:Guid>{F711693D-FEC8-4324-A68F-646E6E9A219F}</b:Guid>
    <b:Title>“2018 Property Market Forecast,”</b:Title>
    <b:PeriodicalTitle>AUTHOR</b:PeriodicalTitle>
    <b:Year>2017</b:Year>
    <b:Author>
      <b:Author>
        <b:NameList>
          <b:Person>
            <b:Last>Barton</b:Last>
          </b:Person>
        </b:NameList>
      </b:Author>
    </b:Author>
    <b:RefOrder>2</b:RefOrder>
  </b:Source>
  <b:Source>
    <b:Tag>Can18</b:Tag>
    <b:SourceType>ArticleInAPeriodical</b:SourceType>
    <b:Guid>{7DA428FC-1FDA-4AEC-A371-18CC96AEBC64}</b:Guid>
    <b:Author>
      <b:Author>
        <b:Corporate>Canadian Press</b:Corporate>
      </b:Author>
    </b:Author>
    <b:Title>B.C. home sales to fall in 2018, but prices will stay strong: Experts,” </b:Title>
    <b:PeriodicalTitle> The CTV News,</b:PeriodicalTitle>
    <b:Year>2018</b:Year>
    <b:RefOrder>3</b:RefOrder>
  </b:Source>
  <b:Source>
    <b:Tag>Cen18</b:Tag>
    <b:SourceType>ArticleInAPeriodical</b:SourceType>
    <b:Guid>{5BBD5BEC-5488-47F0-B930-A56FA6F685E5}</b:Guid>
    <b:Author>
      <b:Author>
        <b:Corporate>Center for Creative Leadership</b:Corporate>
      </b:Author>
    </b:Author>
    <b:Title> “How to create a strong leadership strategy,”</b:Title>
    <b:PeriodicalTitle> AUTHOR, </b:PeriodicalTitle>
    <b:Year>2018</b:Year>
    <b:RefOrder>4</b:RefOrder>
  </b:Source>
  <b:Source>
    <b:Tag>Jol12</b:Tag>
    <b:SourceType>Book</b:SourceType>
    <b:Guid>{4C43E969-72C5-42A3-AEC2-1F55A1FED86E}</b:Guid>
    <b:Title> Marketing management,</b:Title>
    <b:Year>2012</b:Year>
    <b:Publisher> Palgrave Macmillan</b:Publisher>
    <b:Author>
      <b:Author>
        <b:NameList>
          <b:Person>
            <b:Last>Jolibert</b:Last>
          </b:Person>
        </b:NameList>
      </b:Author>
    </b:Author>
    <b:RefOrder>1</b:RefOrder>
  </b:Source>
  <b:Source>
    <b:Tag>Ric12</b:Tag>
    <b:SourceType>Book</b:SourceType>
    <b:Guid>{584BDA24-4471-4F6E-8C36-DC08559A0E68}</b:Guid>
    <b:Title>International marketing mix management: Theoretical framework, contingency factors and empirical findings from world-markets, Logos.</b:Title>
    <b:Year>2012</b:Year>
    <b:Author>
      <b:Author>
        <b:NameList>
          <b:Person>
            <b:Last>Richter</b:Last>
          </b:Person>
        </b:NameList>
      </b:Author>
    </b:Author>
    <b:RefOrder>5</b:RefOrder>
  </b:Source>
  <b:Source>
    <b:Tag>Sch11</b:Tag>
    <b:SourceType>Book</b:SourceType>
    <b:Guid>{E91422FA-3A00-44AA-BD5A-6B9043192847}</b:Guid>
    <b:Title>Pricing strategies: A marketing approach, Sage</b:Title>
    <b:Year>2011</b:Year>
    <b:Author>
      <b:Author>
        <b:NameList>
          <b:Person>
            <b:Last>Schindle</b:Last>
          </b:Person>
        </b:NameList>
      </b:Author>
    </b:Author>
    <b:RefOrder>6</b:RefOrder>
  </b:Source>
  <b:Source>
    <b:Tag>Sur18</b:Tag>
    <b:SourceType>Book</b:SourceType>
    <b:Guid>{C2CF750E-F8D2-41E3-900A-77EB74FEE12A}</b:Guid>
    <b:Title>Growth, rates, and housing: Will B.C economy continue to outpace? The Coastal Capital Planning Central</b:Title>
    <b:Year>2018</b:Year>
    <b:Author>
      <b:Author>
        <b:NameList>
          <b:Person>
            <b:Last>Surrey</b:Last>
          </b:Person>
          <b:Person>
            <b:Last> Yu</b:Last>
          </b:Person>
        </b:NameList>
      </b:Author>
    </b:Author>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DAC83E-E9E2-4A8F-8C2B-80CA60329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10448</Words>
  <Characters>59558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EXECUTIVE BUSINESS PLAN</vt:lpstr>
    </vt:vector>
  </TitlesOfParts>
  <Manager/>
  <Company/>
  <LinksUpToDate>false</LinksUpToDate>
  <CharactersWithSpaces>69867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BUSINESS PLAN</dc:title>
  <dc:creator/>
  <cp:lastModifiedBy/>
  <cp:revision>1</cp:revision>
  <dcterms:created xsi:type="dcterms:W3CDTF">2018-08-02T09:51:00Z</dcterms:created>
  <dcterms:modified xsi:type="dcterms:W3CDTF">2018-08-07T15:05:00Z</dcterms:modified>
</cp:coreProperties>
</file>